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6F" w:rsidRDefault="0064516F" w:rsidP="0064516F">
      <w:pPr>
        <w:widowControl w:val="0"/>
        <w:autoSpaceDE w:val="0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KNIHOVNÍ ŘÁD</w:t>
      </w:r>
    </w:p>
    <w:p w:rsidR="0064516F" w:rsidRDefault="0064516F" w:rsidP="0064516F">
      <w:pPr>
        <w:widowControl w:val="0"/>
        <w:autoSpaceDE w:val="0"/>
        <w:jc w:val="center"/>
        <w:rPr>
          <w:b/>
          <w:sz w:val="48"/>
          <w:u w:val="single"/>
        </w:rPr>
      </w:pPr>
    </w:p>
    <w:p w:rsidR="0064516F" w:rsidRDefault="0064516F" w:rsidP="0064516F">
      <w:pPr>
        <w:widowControl w:val="0"/>
        <w:autoSpaceDE w:val="0"/>
        <w:jc w:val="center"/>
      </w:pPr>
      <w:r>
        <w:rPr>
          <w:b/>
          <w:sz w:val="28"/>
          <w:u w:val="single"/>
        </w:rPr>
        <w:t>Obecní knihovny v Kozojídkách</w:t>
      </w: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pStyle w:val="Zkladntext"/>
      </w:pPr>
      <w:r>
        <w:tab/>
        <w:t>V souladu se zřizovací listinou Obecní knihovny v Kozojídkách, schválenou zastupitelstvem obce dne 15. 12. 2002 a podle § 4, odst. 7 zákona č. 257/2001 Sb. (knihovní zákon), vydávám tento knihovní řád:</w:t>
      </w: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Základní ustanovení</w:t>
      </w:r>
    </w:p>
    <w:p w:rsidR="0064516F" w:rsidRDefault="0064516F" w:rsidP="0064516F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  <w:jc w:val="center"/>
        <w:rPr>
          <w:b/>
        </w:rPr>
      </w:pPr>
      <w:r>
        <w:rPr>
          <w:b/>
          <w:sz w:val="26"/>
          <w:szCs w:val="26"/>
        </w:rPr>
        <w:t>Čl. 1</w:t>
      </w:r>
    </w:p>
    <w:p w:rsidR="0064516F" w:rsidRDefault="0064516F" w:rsidP="0064516F">
      <w:pPr>
        <w:widowControl w:val="0"/>
        <w:autoSpaceDE w:val="0"/>
        <w:jc w:val="center"/>
      </w:pPr>
      <w:r>
        <w:rPr>
          <w:b/>
        </w:rPr>
        <w:t xml:space="preserve"> Poslání a činnost knihovny</w:t>
      </w: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pStyle w:val="Zkladntext"/>
      </w:pPr>
      <w:r>
        <w:tab/>
        <w:t>Obecní knihovna v Kozojídkách (dále jen „knihovna“) je knihovnou základní ve smyslu § 3 a 12 zákona č. 257/2001 Sb. (knihovní zákon), a je zřízena za účelem poskytovat rovným způsobem všem občanům bez rozdílu veřejné knihovnické a informační služby (dále jen „služby“) vymezené v § 2, 4 a 14 knihovního zákona.</w:t>
      </w: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  <w:jc w:val="center"/>
      </w:pPr>
    </w:p>
    <w:p w:rsidR="0064516F" w:rsidRDefault="0064516F" w:rsidP="0064516F">
      <w:pPr>
        <w:widowControl w:val="0"/>
        <w:autoSpaceDE w:val="0"/>
        <w:jc w:val="center"/>
        <w:rPr>
          <w:b/>
        </w:rPr>
      </w:pPr>
      <w:r>
        <w:rPr>
          <w:b/>
          <w:sz w:val="26"/>
          <w:szCs w:val="26"/>
        </w:rPr>
        <w:t xml:space="preserve">Čl. 2 </w:t>
      </w:r>
    </w:p>
    <w:p w:rsidR="0064516F" w:rsidRDefault="0064516F" w:rsidP="0064516F">
      <w:pPr>
        <w:widowControl w:val="0"/>
        <w:autoSpaceDE w:val="0"/>
        <w:jc w:val="center"/>
      </w:pPr>
      <w:r>
        <w:rPr>
          <w:b/>
        </w:rPr>
        <w:t xml:space="preserve"> Veřejné knihovnické a informační služby</w:t>
      </w: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numPr>
          <w:ilvl w:val="0"/>
          <w:numId w:val="3"/>
        </w:numPr>
        <w:autoSpaceDE w:val="0"/>
        <w:jc w:val="both"/>
      </w:pPr>
      <w:r>
        <w:t>Knihovna poskytuje čtenářům veřejné knihovnické a informační služby tak, jak jsou vymezeny v příslušných ustanoveních knihovního zákona. Jsou to zejména:</w:t>
      </w:r>
    </w:p>
    <w:p w:rsidR="0064516F" w:rsidRDefault="0064516F" w:rsidP="0064516F">
      <w:pPr>
        <w:pStyle w:val="Odstavecseseznamem"/>
        <w:widowControl w:val="0"/>
        <w:numPr>
          <w:ilvl w:val="0"/>
          <w:numId w:val="6"/>
        </w:numPr>
        <w:autoSpaceDE w:val="0"/>
        <w:jc w:val="both"/>
      </w:pPr>
      <w:r>
        <w:t>výpůjční služby</w:t>
      </w:r>
    </w:p>
    <w:p w:rsidR="0064516F" w:rsidRDefault="0064516F" w:rsidP="0064516F">
      <w:pPr>
        <w:pStyle w:val="Odstavecseseznamem"/>
        <w:widowControl w:val="0"/>
        <w:numPr>
          <w:ilvl w:val="0"/>
          <w:numId w:val="6"/>
        </w:numPr>
        <w:autoSpaceDE w:val="0"/>
        <w:jc w:val="both"/>
      </w:pPr>
      <w:r>
        <w:t>meziknihovní služby</w:t>
      </w:r>
    </w:p>
    <w:p w:rsidR="0064516F" w:rsidRDefault="0064516F" w:rsidP="0064516F">
      <w:pPr>
        <w:pStyle w:val="Odstavecseseznamem"/>
        <w:widowControl w:val="0"/>
        <w:numPr>
          <w:ilvl w:val="0"/>
          <w:numId w:val="6"/>
        </w:numPr>
        <w:autoSpaceDE w:val="0"/>
        <w:jc w:val="both"/>
      </w:pPr>
      <w:r>
        <w:t>informační služby</w:t>
      </w:r>
    </w:p>
    <w:p w:rsidR="0064516F" w:rsidRDefault="0064516F" w:rsidP="0064516F">
      <w:pPr>
        <w:pStyle w:val="Odstavecseseznamem"/>
        <w:widowControl w:val="0"/>
        <w:numPr>
          <w:ilvl w:val="0"/>
          <w:numId w:val="7"/>
        </w:numPr>
        <w:autoSpaceDE w:val="0"/>
        <w:jc w:val="both"/>
      </w:pPr>
      <w:r>
        <w:t>informace o katalozích, fondech a využívání knihovny,</w:t>
      </w:r>
    </w:p>
    <w:p w:rsidR="0064516F" w:rsidRDefault="0064516F" w:rsidP="0064516F">
      <w:pPr>
        <w:pStyle w:val="Odstavecseseznamem"/>
        <w:widowControl w:val="0"/>
        <w:numPr>
          <w:ilvl w:val="0"/>
          <w:numId w:val="7"/>
        </w:numPr>
        <w:autoSpaceDE w:val="0"/>
        <w:jc w:val="both"/>
      </w:pPr>
      <w:r>
        <w:t>informace z oblasti veřejné správy,</w:t>
      </w:r>
    </w:p>
    <w:p w:rsidR="0064516F" w:rsidRDefault="0064516F" w:rsidP="0064516F">
      <w:pPr>
        <w:pStyle w:val="Odstavecseseznamem"/>
        <w:widowControl w:val="0"/>
        <w:numPr>
          <w:ilvl w:val="0"/>
          <w:numId w:val="7"/>
        </w:numPr>
        <w:autoSpaceDE w:val="0"/>
        <w:jc w:val="both"/>
      </w:pPr>
      <w:r>
        <w:t>ústní informace bibliografického a faktografického charakteru</w:t>
      </w:r>
    </w:p>
    <w:p w:rsidR="0064516F" w:rsidRDefault="0064516F" w:rsidP="0064516F">
      <w:pPr>
        <w:pStyle w:val="Odstavecseseznamem"/>
        <w:widowControl w:val="0"/>
        <w:numPr>
          <w:ilvl w:val="0"/>
          <w:numId w:val="7"/>
        </w:numPr>
        <w:autoSpaceDE w:val="0"/>
        <w:jc w:val="both"/>
      </w:pPr>
      <w:r>
        <w:t>přístup na internet</w:t>
      </w:r>
    </w:p>
    <w:p w:rsidR="0064516F" w:rsidRDefault="0064516F" w:rsidP="0064516F">
      <w:pPr>
        <w:widowControl w:val="0"/>
        <w:autoSpaceDE w:val="0"/>
        <w:jc w:val="both"/>
      </w:pPr>
    </w:p>
    <w:p w:rsidR="0064516F" w:rsidRDefault="0064516F" w:rsidP="0064516F">
      <w:pPr>
        <w:widowControl w:val="0"/>
        <w:numPr>
          <w:ilvl w:val="0"/>
          <w:numId w:val="5"/>
        </w:numPr>
        <w:autoSpaceDE w:val="0"/>
        <w:jc w:val="both"/>
      </w:pPr>
      <w:r>
        <w:t xml:space="preserve">Služby uvedené v odst. 1 tohoto Knihovního řádu poskytuje knihovna bezplatně. </w:t>
      </w:r>
      <w:r w:rsidR="003A6EBE">
        <w:br/>
      </w:r>
      <w:r>
        <w:t>Za registraci čtenářů účtuje knihovna poplatek.</w:t>
      </w:r>
    </w:p>
    <w:p w:rsidR="0064516F" w:rsidRDefault="0064516F" w:rsidP="0064516F">
      <w:pPr>
        <w:widowControl w:val="0"/>
        <w:autoSpaceDE w:val="0"/>
        <w:jc w:val="both"/>
      </w:pPr>
    </w:p>
    <w:p w:rsidR="0064516F" w:rsidRDefault="0064516F" w:rsidP="0064516F">
      <w:pPr>
        <w:widowControl w:val="0"/>
        <w:numPr>
          <w:ilvl w:val="0"/>
          <w:numId w:val="5"/>
        </w:numPr>
        <w:autoSpaceDE w:val="0"/>
        <w:jc w:val="both"/>
      </w:pPr>
      <w:r>
        <w:t>Knihovna poskytuje placené služby, veškeré finanční částky jsou knihovnou účtovány ve výši stanovené Ceníkem, který je přílohou tohoto Knihovního řádu.</w:t>
      </w: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</w:pPr>
    </w:p>
    <w:p w:rsidR="003A6EBE" w:rsidRDefault="003A6EBE" w:rsidP="0064516F">
      <w:pPr>
        <w:widowControl w:val="0"/>
        <w:autoSpaceDE w:val="0"/>
      </w:pPr>
    </w:p>
    <w:p w:rsidR="003A6EBE" w:rsidRDefault="003A6EBE" w:rsidP="0064516F">
      <w:pPr>
        <w:widowControl w:val="0"/>
        <w:autoSpaceDE w:val="0"/>
      </w:pPr>
    </w:p>
    <w:p w:rsidR="003A6EBE" w:rsidRDefault="003A6EBE" w:rsidP="0064516F">
      <w:pPr>
        <w:widowControl w:val="0"/>
        <w:autoSpaceDE w:val="0"/>
      </w:pPr>
    </w:p>
    <w:p w:rsidR="003A6EBE" w:rsidRDefault="003A6EBE" w:rsidP="0064516F">
      <w:pPr>
        <w:widowControl w:val="0"/>
        <w:autoSpaceDE w:val="0"/>
      </w:pPr>
    </w:p>
    <w:p w:rsidR="003A6EBE" w:rsidRDefault="003A6EBE" w:rsidP="0064516F">
      <w:pPr>
        <w:widowControl w:val="0"/>
        <w:autoSpaceDE w:val="0"/>
      </w:pPr>
    </w:p>
    <w:p w:rsidR="003A6EBE" w:rsidRDefault="003A6EBE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Uživatelé knihovnických a informačních služeb</w:t>
      </w: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  <w:jc w:val="center"/>
        <w:rPr>
          <w:b/>
        </w:rPr>
      </w:pPr>
      <w:r>
        <w:rPr>
          <w:b/>
          <w:sz w:val="26"/>
          <w:szCs w:val="26"/>
        </w:rPr>
        <w:t>Čl. 3</w:t>
      </w: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  <w:jc w:val="center"/>
        <w:rPr>
          <w:b/>
        </w:rPr>
      </w:pPr>
      <w:r w:rsidRPr="0064516F">
        <w:rPr>
          <w:b/>
        </w:rPr>
        <w:t>Registrace uživatele</w:t>
      </w:r>
    </w:p>
    <w:p w:rsidR="000C6480" w:rsidRDefault="000C6480" w:rsidP="0064516F">
      <w:pPr>
        <w:widowControl w:val="0"/>
        <w:autoSpaceDE w:val="0"/>
        <w:jc w:val="center"/>
        <w:rPr>
          <w:b/>
        </w:rPr>
      </w:pPr>
    </w:p>
    <w:p w:rsidR="0064516F" w:rsidRDefault="000C6480" w:rsidP="003A6EBE">
      <w:pPr>
        <w:pStyle w:val="Odstavecseseznamem"/>
        <w:widowControl w:val="0"/>
        <w:numPr>
          <w:ilvl w:val="0"/>
          <w:numId w:val="12"/>
        </w:numPr>
        <w:autoSpaceDE w:val="0"/>
        <w:jc w:val="both"/>
      </w:pPr>
      <w:r>
        <w:t>Registrovaným uživatelem</w:t>
      </w:r>
      <w:r w:rsidR="0064516F">
        <w:t xml:space="preserve"> knihovny se může stát každá fyzická nebo právnická osoba vydáním čtenářského </w:t>
      </w:r>
      <w:r w:rsidR="0064516F">
        <w:tab/>
        <w:t>průkazu na základě vyplněné přihlášky ověřené knihovníkem podle osobních dokladů</w:t>
      </w:r>
      <w:r>
        <w:t xml:space="preserve"> uživatele.</w:t>
      </w:r>
    </w:p>
    <w:p w:rsidR="000C6480" w:rsidRDefault="000C6480" w:rsidP="003A6EBE">
      <w:pPr>
        <w:pStyle w:val="Odstavecseseznamem"/>
        <w:widowControl w:val="0"/>
        <w:autoSpaceDE w:val="0"/>
        <w:jc w:val="both"/>
      </w:pPr>
    </w:p>
    <w:p w:rsidR="0064516F" w:rsidRDefault="0064516F" w:rsidP="003A6EBE">
      <w:pPr>
        <w:pStyle w:val="Odstavecseseznamem"/>
        <w:widowControl w:val="0"/>
        <w:numPr>
          <w:ilvl w:val="0"/>
          <w:numId w:val="12"/>
        </w:numPr>
        <w:autoSpaceDE w:val="0"/>
        <w:jc w:val="both"/>
      </w:pPr>
      <w:r>
        <w:t>Knihovna vyžaduje k registraci následující osobní údaje: jmé</w:t>
      </w:r>
      <w:r w:rsidR="000C6480">
        <w:t>no, příjmení, datum narození a adresu trvalého bydliště</w:t>
      </w:r>
      <w:r>
        <w:t>. Změnu těchto údajů je povinen čtenář knihovně neprodleně oznámit.</w:t>
      </w:r>
    </w:p>
    <w:p w:rsidR="000C6480" w:rsidRDefault="000C6480" w:rsidP="003A6EBE">
      <w:pPr>
        <w:pStyle w:val="Odstavecseseznamem"/>
        <w:jc w:val="both"/>
      </w:pPr>
    </w:p>
    <w:p w:rsidR="000C6480" w:rsidRDefault="000C6480" w:rsidP="003A6EBE">
      <w:pPr>
        <w:pStyle w:val="Odstavecseseznamem"/>
        <w:widowControl w:val="0"/>
        <w:numPr>
          <w:ilvl w:val="0"/>
          <w:numId w:val="12"/>
        </w:numPr>
        <w:autoSpaceDE w:val="0"/>
        <w:jc w:val="both"/>
      </w:pPr>
      <w:r>
        <w:t>Děti do 15 let se stanou uživatelem na základě písemného souhlasu zákonného zástupce.</w:t>
      </w:r>
    </w:p>
    <w:p w:rsidR="000C6480" w:rsidRDefault="000C6480" w:rsidP="003A6EBE">
      <w:pPr>
        <w:pStyle w:val="Odstavecseseznamem"/>
        <w:jc w:val="both"/>
      </w:pPr>
    </w:p>
    <w:p w:rsidR="0064516F" w:rsidRDefault="0064516F" w:rsidP="003A6EBE">
      <w:pPr>
        <w:pStyle w:val="Odstavecseseznamem"/>
        <w:widowControl w:val="0"/>
        <w:numPr>
          <w:ilvl w:val="0"/>
          <w:numId w:val="12"/>
        </w:numPr>
        <w:autoSpaceDE w:val="0"/>
        <w:jc w:val="both"/>
      </w:pPr>
      <w:r>
        <w:t xml:space="preserve">Osobní údaje bude knihovna zpracovávat </w:t>
      </w:r>
      <w:r w:rsidR="000C6480">
        <w:t>v souladu s Obecním nařízením o ochraně osobních údajů (EU) 2016/679. Poučení o ochraně osobních údajů je přílohou tohoto KŘ.</w:t>
      </w:r>
    </w:p>
    <w:p w:rsidR="000C6480" w:rsidRDefault="000C6480" w:rsidP="000C6480">
      <w:pPr>
        <w:pStyle w:val="Odstavecseseznamem"/>
      </w:pPr>
    </w:p>
    <w:p w:rsidR="000C6480" w:rsidRDefault="000C6480" w:rsidP="000C6480">
      <w:pPr>
        <w:widowControl w:val="0"/>
        <w:autoSpaceDE w:val="0"/>
        <w:jc w:val="center"/>
        <w:rPr>
          <w:b/>
        </w:rPr>
      </w:pPr>
      <w:r>
        <w:rPr>
          <w:b/>
          <w:sz w:val="26"/>
          <w:szCs w:val="26"/>
        </w:rPr>
        <w:t>Čl. 4</w:t>
      </w:r>
    </w:p>
    <w:p w:rsidR="000C6480" w:rsidRDefault="000C6480" w:rsidP="000C6480">
      <w:pPr>
        <w:widowControl w:val="0"/>
        <w:autoSpaceDE w:val="0"/>
      </w:pPr>
    </w:p>
    <w:p w:rsidR="000C6480" w:rsidRDefault="000C6480" w:rsidP="000C6480">
      <w:pPr>
        <w:widowControl w:val="0"/>
        <w:autoSpaceDE w:val="0"/>
        <w:jc w:val="center"/>
        <w:rPr>
          <w:b/>
        </w:rPr>
      </w:pPr>
      <w:r>
        <w:rPr>
          <w:b/>
        </w:rPr>
        <w:t>Základní povinnosti a práva uživatelů knihovny</w:t>
      </w:r>
    </w:p>
    <w:p w:rsidR="000C6480" w:rsidRDefault="000C6480" w:rsidP="000C6480">
      <w:pPr>
        <w:widowControl w:val="0"/>
        <w:autoSpaceDE w:val="0"/>
        <w:jc w:val="center"/>
        <w:rPr>
          <w:b/>
        </w:rPr>
      </w:pPr>
    </w:p>
    <w:p w:rsidR="000C6480" w:rsidRDefault="000C6480" w:rsidP="003A6EBE">
      <w:pPr>
        <w:pStyle w:val="Odstavecseseznamem"/>
        <w:widowControl w:val="0"/>
        <w:numPr>
          <w:ilvl w:val="0"/>
          <w:numId w:val="13"/>
        </w:numPr>
        <w:autoSpaceDE w:val="0"/>
        <w:jc w:val="both"/>
      </w:pPr>
      <w:r>
        <w:t>Uživatelé jsou povinni řídit se KŘ a dodržovat pokyny knihovníka. Musí se podrobit stanoveným opatře</w:t>
      </w:r>
      <w:r w:rsidR="000803DA">
        <w:t>ním, která jsou potřebná pro udržení pořádku a ochrany majetku. Jsou povinni zachovat v prostorách knihovny klid a pořádek.</w:t>
      </w:r>
    </w:p>
    <w:p w:rsidR="000803DA" w:rsidRDefault="000803DA" w:rsidP="003A6EBE">
      <w:pPr>
        <w:pStyle w:val="Odstavecseseznamem"/>
        <w:widowControl w:val="0"/>
        <w:autoSpaceDE w:val="0"/>
        <w:jc w:val="both"/>
      </w:pPr>
    </w:p>
    <w:p w:rsidR="000803DA" w:rsidRDefault="000803DA" w:rsidP="003A6EBE">
      <w:pPr>
        <w:pStyle w:val="Odstavecseseznamem"/>
        <w:widowControl w:val="0"/>
        <w:numPr>
          <w:ilvl w:val="0"/>
          <w:numId w:val="13"/>
        </w:numPr>
        <w:autoSpaceDE w:val="0"/>
        <w:jc w:val="both"/>
      </w:pPr>
      <w:r>
        <w:t>Jestliže uživatel nedodržuje tato opatření, může být dočasně nebo trvale zbaven práva používat služeb knihovny. Tím není zbaven odpovědnosti za způsobenou škodu a hradit ji podle platných předpisů.</w:t>
      </w:r>
    </w:p>
    <w:p w:rsidR="000803DA" w:rsidRDefault="000803DA" w:rsidP="003A6EBE">
      <w:pPr>
        <w:pStyle w:val="Odstavecseseznamem"/>
        <w:jc w:val="both"/>
      </w:pPr>
    </w:p>
    <w:p w:rsidR="000803DA" w:rsidRDefault="000803DA" w:rsidP="003A6EBE">
      <w:pPr>
        <w:pStyle w:val="Odstavecseseznamem"/>
        <w:widowControl w:val="0"/>
        <w:numPr>
          <w:ilvl w:val="0"/>
          <w:numId w:val="13"/>
        </w:numPr>
        <w:autoSpaceDE w:val="0"/>
        <w:jc w:val="both"/>
      </w:pPr>
      <w:r>
        <w:t>Připomínky, podněty a návrhy k práci knihovny je možné podávat písemně nebo ústně knihovníkovi nebo obecnímu úřadu.</w:t>
      </w:r>
    </w:p>
    <w:p w:rsidR="000803DA" w:rsidRDefault="000803DA" w:rsidP="000803DA">
      <w:pPr>
        <w:pStyle w:val="Odstavecseseznamem"/>
      </w:pPr>
    </w:p>
    <w:p w:rsidR="000803DA" w:rsidRPr="000C6480" w:rsidRDefault="000803DA" w:rsidP="000803DA">
      <w:pPr>
        <w:pStyle w:val="Odstavecseseznamem"/>
        <w:widowControl w:val="0"/>
        <w:autoSpaceDE w:val="0"/>
      </w:pPr>
    </w:p>
    <w:p w:rsidR="000803DA" w:rsidRDefault="000803DA" w:rsidP="000803DA">
      <w:pPr>
        <w:widowControl w:val="0"/>
        <w:autoSpaceDE w:val="0"/>
        <w:jc w:val="center"/>
        <w:rPr>
          <w:b/>
        </w:rPr>
      </w:pPr>
      <w:r>
        <w:rPr>
          <w:b/>
          <w:sz w:val="26"/>
          <w:szCs w:val="26"/>
        </w:rPr>
        <w:t>Čl. 5</w:t>
      </w:r>
    </w:p>
    <w:p w:rsidR="000803DA" w:rsidRDefault="000803DA" w:rsidP="000803DA">
      <w:pPr>
        <w:widowControl w:val="0"/>
        <w:autoSpaceDE w:val="0"/>
      </w:pPr>
    </w:p>
    <w:p w:rsidR="000803DA" w:rsidRDefault="000803DA" w:rsidP="000803DA">
      <w:pPr>
        <w:widowControl w:val="0"/>
        <w:autoSpaceDE w:val="0"/>
        <w:jc w:val="center"/>
        <w:rPr>
          <w:b/>
        </w:rPr>
      </w:pPr>
      <w:r>
        <w:rPr>
          <w:b/>
        </w:rPr>
        <w:t>Pokyny pro využívání výpočetní techniky</w:t>
      </w:r>
    </w:p>
    <w:p w:rsidR="00ED312E" w:rsidRDefault="00ED312E" w:rsidP="000803DA">
      <w:pPr>
        <w:widowControl w:val="0"/>
        <w:autoSpaceDE w:val="0"/>
        <w:jc w:val="center"/>
        <w:rPr>
          <w:b/>
        </w:rPr>
      </w:pPr>
    </w:p>
    <w:p w:rsidR="000803DA" w:rsidRDefault="000803DA" w:rsidP="003A6EBE">
      <w:pPr>
        <w:pStyle w:val="Odstavecseseznamem"/>
        <w:widowControl w:val="0"/>
        <w:numPr>
          <w:ilvl w:val="0"/>
          <w:numId w:val="14"/>
        </w:numPr>
        <w:autoSpaceDE w:val="0"/>
        <w:jc w:val="both"/>
      </w:pPr>
      <w:r>
        <w:t xml:space="preserve">Uživatel je povinen používat v knihovně pouze programové vybavení, </w:t>
      </w:r>
      <w:r w:rsidR="003A6EBE">
        <w:br/>
      </w:r>
      <w:r>
        <w:t>které mu knihovna poskytuje.</w:t>
      </w:r>
    </w:p>
    <w:p w:rsidR="000803DA" w:rsidRDefault="000803DA" w:rsidP="003A6EBE">
      <w:pPr>
        <w:pStyle w:val="Odstavecseseznamem"/>
        <w:widowControl w:val="0"/>
        <w:autoSpaceDE w:val="0"/>
        <w:jc w:val="both"/>
      </w:pPr>
    </w:p>
    <w:p w:rsidR="000803DA" w:rsidRDefault="000803DA" w:rsidP="003A6EBE">
      <w:pPr>
        <w:pStyle w:val="Odstavecseseznamem"/>
        <w:widowControl w:val="0"/>
        <w:numPr>
          <w:ilvl w:val="0"/>
          <w:numId w:val="14"/>
        </w:numPr>
        <w:autoSpaceDE w:val="0"/>
        <w:jc w:val="both"/>
      </w:pPr>
      <w:r>
        <w:t>Uživateli je zakázáno kopírovat a distribuovat části operačního systému knihovny</w:t>
      </w:r>
      <w:r w:rsidR="003A6EBE">
        <w:br/>
      </w:r>
      <w:r>
        <w:t xml:space="preserve"> a nainstalovaných aplikací a programů v knihovně.</w:t>
      </w:r>
    </w:p>
    <w:p w:rsidR="000803DA" w:rsidRDefault="000803DA" w:rsidP="003A6EBE">
      <w:pPr>
        <w:pStyle w:val="Odstavecseseznamem"/>
        <w:jc w:val="both"/>
      </w:pPr>
    </w:p>
    <w:p w:rsidR="00464C6F" w:rsidRDefault="000803DA" w:rsidP="003A6EBE">
      <w:pPr>
        <w:pStyle w:val="Odstavecseseznamem"/>
        <w:widowControl w:val="0"/>
        <w:numPr>
          <w:ilvl w:val="0"/>
          <w:numId w:val="14"/>
        </w:numPr>
        <w:autoSpaceDE w:val="0"/>
        <w:jc w:val="both"/>
      </w:pPr>
      <w:r>
        <w:t>Uživatel může kopírovat na přesná</w:t>
      </w:r>
      <w:r w:rsidR="00464C6F">
        <w:t xml:space="preserve"> média informace získané z internetu, databází </w:t>
      </w:r>
      <w:r w:rsidR="003A6EBE">
        <w:br/>
      </w:r>
      <w:r w:rsidR="00464C6F">
        <w:t>a elektronických zdrojů z fondu knihovny, pokud to dovolují licenční podmínky.</w:t>
      </w:r>
    </w:p>
    <w:p w:rsidR="00464C6F" w:rsidRDefault="00464C6F" w:rsidP="003A6EBE">
      <w:pPr>
        <w:pStyle w:val="Odstavecseseznamem"/>
        <w:jc w:val="both"/>
      </w:pPr>
    </w:p>
    <w:p w:rsidR="00464C6F" w:rsidRDefault="00464C6F" w:rsidP="003A6EBE">
      <w:pPr>
        <w:pStyle w:val="Odstavecseseznamem"/>
        <w:widowControl w:val="0"/>
        <w:numPr>
          <w:ilvl w:val="0"/>
          <w:numId w:val="14"/>
        </w:numPr>
        <w:autoSpaceDE w:val="0"/>
        <w:jc w:val="both"/>
      </w:pPr>
      <w:r>
        <w:t xml:space="preserve">Uživatel nese plnou odpovědnost za své případné zásahy do konfigurace počítače, </w:t>
      </w:r>
      <w:r w:rsidR="003A6EBE">
        <w:br/>
      </w:r>
      <w:r>
        <w:lastRenderedPageBreak/>
        <w:t>které by jakýmkoliv způsobem mohly mít vliv na provoz počítače, dále je uživatel plně odpovědný za škody vzniklé jeho neodbornou manipulací s prostředky výpočetní techniky včetně škod způsobených jím zanesenými počítačovými viry.</w:t>
      </w:r>
    </w:p>
    <w:p w:rsidR="00464C6F" w:rsidRDefault="00464C6F" w:rsidP="003A6EBE">
      <w:pPr>
        <w:pStyle w:val="Odstavecseseznamem"/>
        <w:jc w:val="both"/>
      </w:pPr>
    </w:p>
    <w:p w:rsidR="00464C6F" w:rsidRPr="000803DA" w:rsidRDefault="00464C6F" w:rsidP="003A6EBE">
      <w:pPr>
        <w:pStyle w:val="Odstavecseseznamem"/>
        <w:widowControl w:val="0"/>
        <w:numPr>
          <w:ilvl w:val="0"/>
          <w:numId w:val="14"/>
        </w:numPr>
        <w:autoSpaceDE w:val="0"/>
        <w:jc w:val="both"/>
      </w:pPr>
      <w:r>
        <w:t>Uživatel je povinen respektovat autorskoprávní ochranu dat (viz zákon č. 121/2000 Sb. o právu autorském, o právech souvisejících s právem autorským a o změně některých zákonů (autorský zákon), v platném znění a o</w:t>
      </w:r>
      <w:r w:rsidR="00CA5727">
        <w:t>statní předpisy.</w:t>
      </w:r>
    </w:p>
    <w:p w:rsidR="00CA5727" w:rsidRDefault="00CA5727" w:rsidP="00CA5727">
      <w:pPr>
        <w:widowControl w:val="0"/>
        <w:autoSpaceDE w:val="0"/>
      </w:pPr>
    </w:p>
    <w:p w:rsidR="00CA5727" w:rsidRDefault="00CA5727" w:rsidP="00CA5727">
      <w:pPr>
        <w:widowControl w:val="0"/>
        <w:autoSpaceDE w:val="0"/>
      </w:pPr>
    </w:p>
    <w:p w:rsidR="00ED312E" w:rsidRDefault="00ED312E" w:rsidP="00ED312E">
      <w:pPr>
        <w:widowControl w:val="0"/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Výpůjční řád</w:t>
      </w:r>
    </w:p>
    <w:p w:rsidR="00ED312E" w:rsidRDefault="00ED312E" w:rsidP="00ED312E">
      <w:pPr>
        <w:widowControl w:val="0"/>
        <w:autoSpaceDE w:val="0"/>
      </w:pPr>
    </w:p>
    <w:p w:rsidR="00CA5727" w:rsidRDefault="00CA5727" w:rsidP="00CA5727">
      <w:pPr>
        <w:widowControl w:val="0"/>
        <w:autoSpaceDE w:val="0"/>
        <w:jc w:val="center"/>
        <w:rPr>
          <w:b/>
        </w:rPr>
      </w:pPr>
      <w:r>
        <w:rPr>
          <w:b/>
          <w:sz w:val="26"/>
          <w:szCs w:val="26"/>
        </w:rPr>
        <w:t>Čl. 6</w:t>
      </w:r>
    </w:p>
    <w:p w:rsidR="00ED312E" w:rsidRDefault="00ED312E" w:rsidP="0064516F">
      <w:pPr>
        <w:widowControl w:val="0"/>
        <w:autoSpaceDE w:val="0"/>
        <w:jc w:val="center"/>
        <w:rPr>
          <w:b/>
          <w:u w:val="single"/>
        </w:rPr>
      </w:pPr>
    </w:p>
    <w:p w:rsidR="0064516F" w:rsidRDefault="0064516F" w:rsidP="0064516F">
      <w:pPr>
        <w:widowControl w:val="0"/>
        <w:autoSpaceDE w:val="0"/>
        <w:jc w:val="center"/>
        <w:rPr>
          <w:b/>
        </w:rPr>
      </w:pPr>
      <w:r w:rsidRPr="00ED312E">
        <w:rPr>
          <w:b/>
        </w:rPr>
        <w:t>Podmínky půjčování</w:t>
      </w:r>
    </w:p>
    <w:p w:rsidR="00ED312E" w:rsidRDefault="00ED312E" w:rsidP="0064516F">
      <w:pPr>
        <w:widowControl w:val="0"/>
        <w:autoSpaceDE w:val="0"/>
        <w:jc w:val="center"/>
        <w:rPr>
          <w:b/>
        </w:rPr>
      </w:pPr>
    </w:p>
    <w:p w:rsidR="0064516F" w:rsidRDefault="0064516F" w:rsidP="0064516F">
      <w:pPr>
        <w:widowControl w:val="0"/>
        <w:autoSpaceDE w:val="0"/>
      </w:pPr>
    </w:p>
    <w:p w:rsidR="0064516F" w:rsidRDefault="002806B7" w:rsidP="00ED312E">
      <w:pPr>
        <w:pStyle w:val="Odstavecseseznamem"/>
        <w:widowControl w:val="0"/>
        <w:numPr>
          <w:ilvl w:val="0"/>
          <w:numId w:val="21"/>
        </w:numPr>
        <w:autoSpaceDE w:val="0"/>
        <w:jc w:val="both"/>
      </w:pPr>
      <w:r>
        <w:t>Z</w:t>
      </w:r>
      <w:r w:rsidR="0064516F">
        <w:t xml:space="preserve">působu zapůjčení knihy, časopisu, případně jiného </w:t>
      </w:r>
      <w:r>
        <w:t xml:space="preserve">knihovního dokumentu </w:t>
      </w:r>
      <w:r w:rsidR="003A6EBE">
        <w:br/>
      </w:r>
      <w:r>
        <w:t xml:space="preserve">(dále jen </w:t>
      </w:r>
      <w:r w:rsidR="0064516F">
        <w:t>„publikace“) rozhoduje knihovník.</w:t>
      </w:r>
    </w:p>
    <w:p w:rsidR="00ED312E" w:rsidRDefault="00ED312E" w:rsidP="00ED312E">
      <w:pPr>
        <w:pStyle w:val="Odstavecseseznamem"/>
        <w:widowControl w:val="0"/>
        <w:autoSpaceDE w:val="0"/>
        <w:jc w:val="both"/>
      </w:pPr>
    </w:p>
    <w:p w:rsidR="00ED312E" w:rsidRDefault="0064516F" w:rsidP="0064516F">
      <w:pPr>
        <w:pStyle w:val="Odstavecseseznamem"/>
        <w:widowControl w:val="0"/>
        <w:numPr>
          <w:ilvl w:val="0"/>
          <w:numId w:val="21"/>
        </w:numPr>
        <w:autoSpaceDE w:val="0"/>
        <w:jc w:val="both"/>
      </w:pPr>
      <w:r>
        <w:t>Výpůjční lhůta je 4 týdny, s výjimkou časopisů běžného kale</w:t>
      </w:r>
      <w:r w:rsidR="002806B7">
        <w:t xml:space="preserve">ndářního roku, kdy je výpůjční </w:t>
      </w:r>
      <w:r>
        <w:t>lhůta 1 týden. Nežádá-li vypůjčenou publikaci jiný čtenář, m</w:t>
      </w:r>
      <w:r w:rsidR="002806B7">
        <w:t xml:space="preserve">ůže být tato lhůta knihovníkem </w:t>
      </w:r>
      <w:r>
        <w:t>nejvíce 3x prodloužena.</w:t>
      </w:r>
    </w:p>
    <w:p w:rsidR="00ED312E" w:rsidRDefault="00ED312E" w:rsidP="00ED312E">
      <w:pPr>
        <w:pStyle w:val="Odstavecseseznamem"/>
      </w:pPr>
    </w:p>
    <w:p w:rsidR="00ED312E" w:rsidRDefault="0064516F" w:rsidP="00FD3A28">
      <w:pPr>
        <w:pStyle w:val="Odstavecseseznamem"/>
        <w:widowControl w:val="0"/>
        <w:numPr>
          <w:ilvl w:val="0"/>
          <w:numId w:val="21"/>
        </w:numPr>
        <w:autoSpaceDE w:val="0"/>
        <w:jc w:val="both"/>
      </w:pPr>
      <w:r>
        <w:t>Žádá-li čtenář publikaci, která je půjčena jinému čtenáři</w:t>
      </w:r>
      <w:r w:rsidR="00ED312E">
        <w:t xml:space="preserve">, může využít zámluvní službu. </w:t>
      </w:r>
      <w:r>
        <w:t xml:space="preserve">Jakmile bude publikace vrácena, uvědomí knihovna </w:t>
      </w:r>
      <w:r w:rsidR="00ED312E">
        <w:t xml:space="preserve">žadatele o možnosti vyzvednutí </w:t>
      </w:r>
      <w:r>
        <w:t>publikace.</w:t>
      </w:r>
    </w:p>
    <w:p w:rsidR="00ED312E" w:rsidRDefault="00ED312E" w:rsidP="00ED312E">
      <w:pPr>
        <w:pStyle w:val="Odstavecseseznamem"/>
      </w:pPr>
    </w:p>
    <w:p w:rsidR="002806B7" w:rsidRDefault="0064516F" w:rsidP="003E4857">
      <w:pPr>
        <w:pStyle w:val="Odstavecseseznamem"/>
        <w:widowControl w:val="0"/>
        <w:numPr>
          <w:ilvl w:val="0"/>
          <w:numId w:val="21"/>
        </w:numPr>
        <w:autoSpaceDE w:val="0"/>
        <w:jc w:val="both"/>
      </w:pPr>
      <w:r>
        <w:t>Pokud čtenář žádá publikaci, která není v majetku knihovny</w:t>
      </w:r>
      <w:r w:rsidR="002806B7">
        <w:t>,</w:t>
      </w:r>
      <w:r>
        <w:t xml:space="preserve"> může využít mezikniho</w:t>
      </w:r>
      <w:r w:rsidR="00ED312E">
        <w:t xml:space="preserve">vní </w:t>
      </w:r>
      <w:r>
        <w:t>výpůjční služby. Jakmile knihovna publikaci získá</w:t>
      </w:r>
      <w:r w:rsidR="002806B7">
        <w:t>,</w:t>
      </w:r>
      <w:r>
        <w:t xml:space="preserve"> uvědomí</w:t>
      </w:r>
      <w:r w:rsidR="002806B7">
        <w:t xml:space="preserve"> žadatele o možnosti výpůjčky. </w:t>
      </w:r>
      <w:r>
        <w:t>Čtenář je povinen dodržovat výpůjční lhůtu a podmí</w:t>
      </w:r>
      <w:r w:rsidR="002806B7">
        <w:t xml:space="preserve">nky půjčování určené půjčující </w:t>
      </w:r>
      <w:r>
        <w:t>knihovnou.</w:t>
      </w:r>
    </w:p>
    <w:p w:rsidR="002806B7" w:rsidRDefault="002806B7" w:rsidP="002806B7">
      <w:pPr>
        <w:pStyle w:val="Odstavecseseznamem"/>
      </w:pPr>
    </w:p>
    <w:p w:rsidR="002806B7" w:rsidRDefault="0064516F" w:rsidP="00D20D19">
      <w:pPr>
        <w:pStyle w:val="Odstavecseseznamem"/>
        <w:widowControl w:val="0"/>
        <w:numPr>
          <w:ilvl w:val="0"/>
          <w:numId w:val="21"/>
        </w:numPr>
        <w:autoSpaceDE w:val="0"/>
        <w:jc w:val="both"/>
      </w:pPr>
      <w:r>
        <w:t xml:space="preserve">Čtenář nesmí vypůjčenou publikaci půjčovat jiným osobám a ručí za </w:t>
      </w:r>
      <w:r w:rsidR="002806B7">
        <w:t>ně po celou dobu výpůjčky.</w:t>
      </w:r>
    </w:p>
    <w:p w:rsidR="002806B7" w:rsidRDefault="002806B7" w:rsidP="002806B7">
      <w:pPr>
        <w:pStyle w:val="Odstavecseseznamem"/>
      </w:pPr>
    </w:p>
    <w:p w:rsidR="002806B7" w:rsidRDefault="0064516F" w:rsidP="00D16875">
      <w:pPr>
        <w:pStyle w:val="Odstavecseseznamem"/>
        <w:widowControl w:val="0"/>
        <w:numPr>
          <w:ilvl w:val="0"/>
          <w:numId w:val="21"/>
        </w:numPr>
        <w:autoSpaceDE w:val="0"/>
        <w:jc w:val="both"/>
      </w:pPr>
      <w:r>
        <w:t>Čtenář je povinen vrátit vypůjčenou publikaci v takovém stavu v jakém ji převzal.</w:t>
      </w:r>
    </w:p>
    <w:p w:rsidR="002806B7" w:rsidRDefault="002806B7" w:rsidP="002806B7">
      <w:pPr>
        <w:pStyle w:val="Odstavecseseznamem"/>
      </w:pPr>
    </w:p>
    <w:p w:rsidR="0064516F" w:rsidRDefault="0064516F" w:rsidP="00D16875">
      <w:pPr>
        <w:pStyle w:val="Odstavecseseznamem"/>
        <w:widowControl w:val="0"/>
        <w:numPr>
          <w:ilvl w:val="0"/>
          <w:numId w:val="21"/>
        </w:numPr>
        <w:autoSpaceDE w:val="0"/>
        <w:jc w:val="both"/>
      </w:pPr>
      <w:r>
        <w:t>Ve vlastním zájmu si musí čtenář publikaci prohlédn</w:t>
      </w:r>
      <w:r w:rsidR="002806B7">
        <w:t xml:space="preserve">out při vypůjčování a případné </w:t>
      </w:r>
      <w:r>
        <w:t>poškození ihned ohlásit knihovníkovi, jinak odpovídá za k</w:t>
      </w:r>
      <w:r w:rsidR="002806B7">
        <w:t xml:space="preserve">aždé poškození, </w:t>
      </w:r>
      <w:r w:rsidR="003A6EBE">
        <w:br/>
      </w:r>
      <w:r w:rsidR="002806B7">
        <w:t xml:space="preserve">které bude </w:t>
      </w:r>
      <w:r>
        <w:t>zjištěno při vrácení publikace.</w:t>
      </w:r>
    </w:p>
    <w:p w:rsidR="0064516F" w:rsidRDefault="0064516F" w:rsidP="0064516F">
      <w:pPr>
        <w:widowControl w:val="0"/>
        <w:autoSpaceDE w:val="0"/>
      </w:pPr>
    </w:p>
    <w:p w:rsidR="002806B7" w:rsidRDefault="002806B7" w:rsidP="002806B7">
      <w:pPr>
        <w:widowControl w:val="0"/>
        <w:autoSpaceDE w:val="0"/>
        <w:jc w:val="center"/>
        <w:rPr>
          <w:b/>
          <w:sz w:val="26"/>
          <w:szCs w:val="26"/>
        </w:rPr>
      </w:pPr>
    </w:p>
    <w:p w:rsidR="002806B7" w:rsidRDefault="002806B7" w:rsidP="002806B7">
      <w:pPr>
        <w:widowControl w:val="0"/>
        <w:autoSpaceDE w:val="0"/>
        <w:jc w:val="center"/>
        <w:rPr>
          <w:b/>
          <w:sz w:val="26"/>
          <w:szCs w:val="26"/>
        </w:rPr>
      </w:pPr>
    </w:p>
    <w:p w:rsidR="002806B7" w:rsidRDefault="002806B7" w:rsidP="002806B7">
      <w:pPr>
        <w:widowControl w:val="0"/>
        <w:autoSpaceDE w:val="0"/>
        <w:jc w:val="center"/>
        <w:rPr>
          <w:b/>
          <w:sz w:val="26"/>
          <w:szCs w:val="26"/>
        </w:rPr>
      </w:pPr>
    </w:p>
    <w:p w:rsidR="002806B7" w:rsidRDefault="002806B7" w:rsidP="002806B7">
      <w:pPr>
        <w:widowControl w:val="0"/>
        <w:autoSpaceDE w:val="0"/>
        <w:jc w:val="center"/>
        <w:rPr>
          <w:b/>
          <w:sz w:val="26"/>
          <w:szCs w:val="26"/>
        </w:rPr>
      </w:pPr>
    </w:p>
    <w:p w:rsidR="002806B7" w:rsidRDefault="002806B7" w:rsidP="002806B7">
      <w:pPr>
        <w:widowControl w:val="0"/>
        <w:autoSpaceDE w:val="0"/>
        <w:jc w:val="center"/>
        <w:rPr>
          <w:b/>
          <w:sz w:val="26"/>
          <w:szCs w:val="26"/>
        </w:rPr>
      </w:pPr>
    </w:p>
    <w:p w:rsidR="002806B7" w:rsidRDefault="002806B7" w:rsidP="002806B7">
      <w:pPr>
        <w:widowControl w:val="0"/>
        <w:autoSpaceDE w:val="0"/>
        <w:jc w:val="center"/>
        <w:rPr>
          <w:b/>
          <w:sz w:val="26"/>
          <w:szCs w:val="26"/>
        </w:rPr>
      </w:pPr>
    </w:p>
    <w:p w:rsidR="003A6EBE" w:rsidRDefault="003A6EBE" w:rsidP="002806B7">
      <w:pPr>
        <w:widowControl w:val="0"/>
        <w:autoSpaceDE w:val="0"/>
        <w:jc w:val="center"/>
        <w:rPr>
          <w:b/>
          <w:sz w:val="26"/>
          <w:szCs w:val="26"/>
        </w:rPr>
      </w:pPr>
    </w:p>
    <w:p w:rsidR="003A6EBE" w:rsidRDefault="003A6EBE" w:rsidP="002806B7">
      <w:pPr>
        <w:widowControl w:val="0"/>
        <w:autoSpaceDE w:val="0"/>
        <w:jc w:val="center"/>
        <w:rPr>
          <w:b/>
          <w:sz w:val="26"/>
          <w:szCs w:val="26"/>
        </w:rPr>
      </w:pPr>
    </w:p>
    <w:p w:rsidR="002806B7" w:rsidRDefault="002806B7" w:rsidP="002806B7">
      <w:pPr>
        <w:widowControl w:val="0"/>
        <w:autoSpaceDE w:val="0"/>
        <w:jc w:val="center"/>
        <w:rPr>
          <w:b/>
        </w:rPr>
      </w:pPr>
      <w:r>
        <w:rPr>
          <w:b/>
          <w:sz w:val="26"/>
          <w:szCs w:val="26"/>
        </w:rPr>
        <w:lastRenderedPageBreak/>
        <w:t>Čl. 7</w:t>
      </w:r>
    </w:p>
    <w:p w:rsidR="002806B7" w:rsidRDefault="002806B7" w:rsidP="002806B7">
      <w:pPr>
        <w:widowControl w:val="0"/>
        <w:autoSpaceDE w:val="0"/>
        <w:jc w:val="center"/>
        <w:rPr>
          <w:b/>
          <w:u w:val="single"/>
        </w:rPr>
      </w:pPr>
    </w:p>
    <w:p w:rsidR="002806B7" w:rsidRDefault="002806B7" w:rsidP="002806B7">
      <w:pPr>
        <w:widowControl w:val="0"/>
        <w:autoSpaceDE w:val="0"/>
        <w:jc w:val="center"/>
        <w:rPr>
          <w:b/>
        </w:rPr>
      </w:pPr>
      <w:r>
        <w:rPr>
          <w:b/>
        </w:rPr>
        <w:t>Poplatky za přestupky proti Knihovnímu řádu a náhrada škod</w:t>
      </w:r>
    </w:p>
    <w:p w:rsidR="0064516F" w:rsidRDefault="0064516F" w:rsidP="0064516F">
      <w:pPr>
        <w:widowControl w:val="0"/>
        <w:autoSpaceDE w:val="0"/>
      </w:pPr>
    </w:p>
    <w:p w:rsidR="002806B7" w:rsidRDefault="0064516F" w:rsidP="0064516F">
      <w:pPr>
        <w:pStyle w:val="Odstavecseseznamem"/>
        <w:widowControl w:val="0"/>
        <w:numPr>
          <w:ilvl w:val="0"/>
          <w:numId w:val="24"/>
        </w:numPr>
        <w:autoSpaceDE w:val="0"/>
        <w:jc w:val="both"/>
      </w:pPr>
      <w:r>
        <w:t>Pokud čtenář nevrátí publikace ve stanovené lhůtě, účtu</w:t>
      </w:r>
      <w:r w:rsidR="002806B7">
        <w:t xml:space="preserve">je knihovna čtenáři poplatek </w:t>
      </w:r>
      <w:r w:rsidR="003A6EBE">
        <w:br/>
      </w:r>
      <w:r w:rsidR="002806B7">
        <w:t xml:space="preserve">z </w:t>
      </w:r>
      <w:r>
        <w:t>prodlení. Jestliže čtenář nevrátí ani po upomenutí vypůj</w:t>
      </w:r>
      <w:r w:rsidR="002806B7">
        <w:t xml:space="preserve">čené publikace, budou vymáhány </w:t>
      </w:r>
      <w:r>
        <w:t>právní cestou a zároveň budou vymáhány náklady s tím spojené.</w:t>
      </w:r>
    </w:p>
    <w:p w:rsidR="002806B7" w:rsidRDefault="002806B7" w:rsidP="002806B7">
      <w:pPr>
        <w:pStyle w:val="Odstavecseseznamem"/>
        <w:widowControl w:val="0"/>
        <w:autoSpaceDE w:val="0"/>
        <w:jc w:val="both"/>
      </w:pPr>
    </w:p>
    <w:p w:rsidR="002806B7" w:rsidRDefault="0064516F" w:rsidP="0064516F">
      <w:pPr>
        <w:pStyle w:val="Odstavecseseznamem"/>
        <w:widowControl w:val="0"/>
        <w:numPr>
          <w:ilvl w:val="0"/>
          <w:numId w:val="24"/>
        </w:numPr>
        <w:autoSpaceDE w:val="0"/>
        <w:jc w:val="both"/>
      </w:pPr>
      <w:r>
        <w:t>Povinnost platit poplatek z prodlení nastává dnem, který n</w:t>
      </w:r>
      <w:r w:rsidR="002806B7">
        <w:t xml:space="preserve">ásleduje po skončení stanovené </w:t>
      </w:r>
      <w:r>
        <w:t>výpůjční lhůty. Po čtyřech bezvýsledných upomínkách (</w:t>
      </w:r>
      <w:r w:rsidR="002806B7">
        <w:t xml:space="preserve">z nichž poslední </w:t>
      </w:r>
      <w:r w:rsidR="003A6EBE">
        <w:br/>
      </w:r>
      <w:r w:rsidR="002806B7">
        <w:t xml:space="preserve">je doporučený </w:t>
      </w:r>
      <w:r>
        <w:t>dopis obecního úřadu) následuje vymáhání právní cestou.</w:t>
      </w:r>
    </w:p>
    <w:p w:rsidR="002806B7" w:rsidRDefault="002806B7" w:rsidP="002806B7">
      <w:pPr>
        <w:pStyle w:val="Odstavecseseznamem"/>
      </w:pPr>
    </w:p>
    <w:p w:rsidR="002806B7" w:rsidRDefault="0064516F" w:rsidP="0064516F">
      <w:pPr>
        <w:pStyle w:val="Odstavecseseznamem"/>
        <w:widowControl w:val="0"/>
        <w:numPr>
          <w:ilvl w:val="0"/>
          <w:numId w:val="24"/>
        </w:numPr>
        <w:autoSpaceDE w:val="0"/>
        <w:jc w:val="both"/>
      </w:pPr>
      <w:r>
        <w:t>Čtenář je povinen knihovně uhradit náklady na opravu jím</w:t>
      </w:r>
      <w:r w:rsidR="002806B7">
        <w:t xml:space="preserve"> poškozené publikace, případně </w:t>
      </w:r>
      <w:r>
        <w:t>uhradit škodu při zničení nebo ztrátě. O způsobu náhrady rozhoduje knihovník.</w:t>
      </w:r>
    </w:p>
    <w:p w:rsidR="002806B7" w:rsidRDefault="002806B7" w:rsidP="002806B7">
      <w:pPr>
        <w:pStyle w:val="Odstavecseseznamem"/>
      </w:pPr>
    </w:p>
    <w:p w:rsidR="002806B7" w:rsidRDefault="0064516F" w:rsidP="0064516F">
      <w:pPr>
        <w:pStyle w:val="Odstavecseseznamem"/>
        <w:widowControl w:val="0"/>
        <w:numPr>
          <w:ilvl w:val="0"/>
          <w:numId w:val="24"/>
        </w:numPr>
        <w:autoSpaceDE w:val="0"/>
        <w:jc w:val="both"/>
      </w:pPr>
      <w:r>
        <w:t>Za manipulaci a vystavení náhradního čtenářského průkazu př</w:t>
      </w:r>
      <w:r w:rsidR="002806B7">
        <w:t xml:space="preserve">i ztrátě se účtuje manipulační </w:t>
      </w:r>
      <w:r>
        <w:t>poplatek.</w:t>
      </w:r>
    </w:p>
    <w:p w:rsidR="002806B7" w:rsidRDefault="002806B7" w:rsidP="002806B7">
      <w:pPr>
        <w:pStyle w:val="Odstavecseseznamem"/>
      </w:pPr>
    </w:p>
    <w:p w:rsidR="0064516F" w:rsidRDefault="0064516F" w:rsidP="0064516F">
      <w:pPr>
        <w:pStyle w:val="Odstavecseseznamem"/>
        <w:widowControl w:val="0"/>
        <w:numPr>
          <w:ilvl w:val="0"/>
          <w:numId w:val="24"/>
        </w:numPr>
        <w:autoSpaceDE w:val="0"/>
        <w:jc w:val="both"/>
      </w:pPr>
      <w:r>
        <w:t>Za poškození, případně ztrátu publikací, rovněž i za škody</w:t>
      </w:r>
      <w:r w:rsidR="002806B7">
        <w:t xml:space="preserve"> způsobené na ostatním majetku </w:t>
      </w:r>
      <w:r>
        <w:t>knihovny odpovídá čtenář podle obecně platných předpi</w:t>
      </w:r>
      <w:r w:rsidR="002806B7">
        <w:t xml:space="preserve">sů, zvláště dle § 442, odst. 2 </w:t>
      </w:r>
      <w:r>
        <w:t>občanského zákoníku.</w:t>
      </w:r>
    </w:p>
    <w:p w:rsidR="0064516F" w:rsidRDefault="0064516F" w:rsidP="0064516F">
      <w:pPr>
        <w:widowControl w:val="0"/>
        <w:autoSpaceDE w:val="0"/>
        <w:jc w:val="both"/>
      </w:pPr>
    </w:p>
    <w:p w:rsidR="0069235E" w:rsidRDefault="0069235E" w:rsidP="0069235E">
      <w:pPr>
        <w:widowControl w:val="0"/>
        <w:autoSpaceDE w:val="0"/>
        <w:jc w:val="center"/>
        <w:rPr>
          <w:b/>
        </w:rPr>
      </w:pPr>
      <w:r>
        <w:rPr>
          <w:b/>
          <w:sz w:val="26"/>
          <w:szCs w:val="26"/>
        </w:rPr>
        <w:t>Čl. 8</w:t>
      </w:r>
    </w:p>
    <w:p w:rsidR="0069235E" w:rsidRDefault="0069235E" w:rsidP="0069235E">
      <w:pPr>
        <w:widowControl w:val="0"/>
        <w:autoSpaceDE w:val="0"/>
        <w:jc w:val="center"/>
        <w:rPr>
          <w:b/>
          <w:u w:val="single"/>
        </w:rPr>
      </w:pPr>
    </w:p>
    <w:p w:rsidR="0069235E" w:rsidRDefault="0069235E" w:rsidP="0069235E">
      <w:pPr>
        <w:widowControl w:val="0"/>
        <w:autoSpaceDE w:val="0"/>
        <w:jc w:val="center"/>
        <w:rPr>
          <w:b/>
        </w:rPr>
      </w:pPr>
      <w:r>
        <w:rPr>
          <w:b/>
        </w:rPr>
        <w:t>Závěrečná ustanovení</w:t>
      </w:r>
    </w:p>
    <w:p w:rsidR="0064516F" w:rsidRDefault="0064516F" w:rsidP="0064516F">
      <w:pPr>
        <w:widowControl w:val="0"/>
        <w:autoSpaceDE w:val="0"/>
        <w:jc w:val="center"/>
      </w:pPr>
    </w:p>
    <w:p w:rsidR="0069235E" w:rsidRDefault="0064516F" w:rsidP="0064516F">
      <w:pPr>
        <w:pStyle w:val="Odstavecseseznamem"/>
        <w:widowControl w:val="0"/>
        <w:numPr>
          <w:ilvl w:val="0"/>
          <w:numId w:val="26"/>
        </w:numPr>
        <w:autoSpaceDE w:val="0"/>
        <w:jc w:val="both"/>
      </w:pPr>
      <w:r>
        <w:t>Výjimky z Knihovního řádu povoluje knihovník.</w:t>
      </w:r>
    </w:p>
    <w:p w:rsidR="0069235E" w:rsidRDefault="0064516F" w:rsidP="0064516F">
      <w:pPr>
        <w:pStyle w:val="Odstavecseseznamem"/>
        <w:widowControl w:val="0"/>
        <w:numPr>
          <w:ilvl w:val="0"/>
          <w:numId w:val="26"/>
        </w:numPr>
        <w:autoSpaceDE w:val="0"/>
        <w:jc w:val="both"/>
      </w:pPr>
      <w:r>
        <w:t>Nedílnou součástí Knihovního řádu jsou přílohy: Ceník plac</w:t>
      </w:r>
      <w:r w:rsidR="0069235E">
        <w:t xml:space="preserve">ených služeb a poplatků Obecní </w:t>
      </w:r>
      <w:r>
        <w:t>knihovny v Kozojídkách a Směrnice o nakládání s osobními údaji čtenářů knihovny.</w:t>
      </w:r>
    </w:p>
    <w:p w:rsidR="0069235E" w:rsidRDefault="0064516F" w:rsidP="0064516F">
      <w:pPr>
        <w:pStyle w:val="Odstavecseseznamem"/>
        <w:widowControl w:val="0"/>
        <w:numPr>
          <w:ilvl w:val="0"/>
          <w:numId w:val="26"/>
        </w:numPr>
        <w:autoSpaceDE w:val="0"/>
        <w:jc w:val="both"/>
      </w:pPr>
      <w:r>
        <w:t xml:space="preserve">Ruší se Knihovní řád z roku </w:t>
      </w:r>
      <w:r w:rsidR="0069235E">
        <w:t>2002</w:t>
      </w:r>
      <w:r>
        <w:t>.</w:t>
      </w:r>
    </w:p>
    <w:p w:rsidR="0064516F" w:rsidRDefault="0064516F" w:rsidP="0064516F">
      <w:pPr>
        <w:pStyle w:val="Odstavecseseznamem"/>
        <w:widowControl w:val="0"/>
        <w:numPr>
          <w:ilvl w:val="0"/>
          <w:numId w:val="26"/>
        </w:numPr>
        <w:autoSpaceDE w:val="0"/>
        <w:jc w:val="both"/>
      </w:pPr>
      <w:r>
        <w:t>Tento knihovní řád platí na dobu neurčitou.</w:t>
      </w: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</w:pPr>
    </w:p>
    <w:p w:rsidR="0069235E" w:rsidRDefault="0069235E" w:rsidP="0069235E">
      <w:pPr>
        <w:widowControl w:val="0"/>
        <w:autoSpaceDE w:val="0"/>
        <w:jc w:val="center"/>
        <w:rPr>
          <w:b/>
        </w:rPr>
      </w:pPr>
      <w:r>
        <w:rPr>
          <w:b/>
        </w:rPr>
        <w:t>Přílohy Knihovního řádu</w:t>
      </w:r>
    </w:p>
    <w:p w:rsidR="0069235E" w:rsidRDefault="0069235E" w:rsidP="0069235E">
      <w:pPr>
        <w:pStyle w:val="Odstavecseseznamem"/>
        <w:widowControl w:val="0"/>
        <w:numPr>
          <w:ilvl w:val="0"/>
          <w:numId w:val="30"/>
        </w:numPr>
        <w:autoSpaceDE w:val="0"/>
      </w:pPr>
      <w:r>
        <w:t>Ceník placených služeb a poplatků Obecního knihovny Kozojídky</w:t>
      </w:r>
    </w:p>
    <w:p w:rsidR="0069235E" w:rsidRPr="0069235E" w:rsidRDefault="0069235E" w:rsidP="0069235E">
      <w:pPr>
        <w:pStyle w:val="Odstavecseseznamem"/>
        <w:widowControl w:val="0"/>
        <w:numPr>
          <w:ilvl w:val="0"/>
          <w:numId w:val="30"/>
        </w:numPr>
        <w:autoSpaceDE w:val="0"/>
      </w:pPr>
      <w:r>
        <w:t>Poučení o ochraně osobních údajů</w:t>
      </w: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</w:pPr>
      <w:r>
        <w:t xml:space="preserve">V Kozojídkách dne </w:t>
      </w:r>
      <w:r w:rsidR="001924C9">
        <w:t xml:space="preserve">1. 6. </w:t>
      </w:r>
      <w:r w:rsidR="0069235E">
        <w:t>2018</w:t>
      </w:r>
    </w:p>
    <w:p w:rsidR="0064516F" w:rsidRDefault="0064516F" w:rsidP="0064516F">
      <w:pPr>
        <w:widowControl w:val="0"/>
        <w:autoSpaceDE w:val="0"/>
      </w:pPr>
    </w:p>
    <w:p w:rsidR="0069235E" w:rsidRDefault="0069235E" w:rsidP="0064516F">
      <w:pPr>
        <w:widowControl w:val="0"/>
        <w:autoSpaceDE w:val="0"/>
      </w:pPr>
    </w:p>
    <w:p w:rsidR="0069235E" w:rsidRDefault="0069235E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</w:pPr>
    </w:p>
    <w:p w:rsidR="0064516F" w:rsidRDefault="0069235E" w:rsidP="0064516F">
      <w:pPr>
        <w:widowControl w:val="0"/>
        <w:autoSpaceDE w:val="0"/>
      </w:pPr>
      <w:r>
        <w:t>Podpis starosty obce Kozojídky</w:t>
      </w:r>
      <w:r>
        <w:tab/>
      </w:r>
      <w:r>
        <w:tab/>
      </w:r>
      <w:r>
        <w:tab/>
      </w:r>
      <w:r>
        <w:tab/>
      </w:r>
      <w:r>
        <w:tab/>
        <w:t>Podpis knihovníka</w:t>
      </w: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</w:pPr>
    </w:p>
    <w:p w:rsidR="003A6EBE" w:rsidRDefault="003A6EBE" w:rsidP="0064516F">
      <w:pPr>
        <w:widowControl w:val="0"/>
        <w:autoSpaceDE w:val="0"/>
      </w:pPr>
    </w:p>
    <w:p w:rsidR="003A6EBE" w:rsidRDefault="003A6EBE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</w:pPr>
    </w:p>
    <w:p w:rsidR="0064516F" w:rsidRDefault="00781573" w:rsidP="00781573">
      <w:pPr>
        <w:pStyle w:val="Odstavecseseznamem"/>
        <w:widowControl w:val="0"/>
        <w:numPr>
          <w:ilvl w:val="0"/>
          <w:numId w:val="31"/>
        </w:numPr>
        <w:autoSpaceDE w:val="0"/>
        <w:jc w:val="center"/>
        <w:rPr>
          <w:b/>
          <w:u w:val="single"/>
        </w:rPr>
      </w:pPr>
      <w:r>
        <w:rPr>
          <w:b/>
          <w:u w:val="single"/>
        </w:rPr>
        <w:lastRenderedPageBreak/>
        <w:t>CENÍK SLUŽEB A POPLÁTKŮ MÍSTNÍ KNIHOVNY V KOZOJÍDKÁCH</w:t>
      </w:r>
    </w:p>
    <w:p w:rsidR="00781573" w:rsidRDefault="00781573" w:rsidP="00781573">
      <w:pPr>
        <w:pStyle w:val="Odstavecseseznamem"/>
        <w:widowControl w:val="0"/>
        <w:autoSpaceDE w:val="0"/>
        <w:rPr>
          <w:b/>
          <w:u w:val="single"/>
        </w:rPr>
      </w:pPr>
    </w:p>
    <w:p w:rsidR="003A6EBE" w:rsidRDefault="003A6EBE" w:rsidP="00781573">
      <w:pPr>
        <w:pStyle w:val="Odstavecseseznamem"/>
        <w:widowControl w:val="0"/>
        <w:autoSpaceDE w:val="0"/>
        <w:rPr>
          <w:b/>
          <w:u w:val="single"/>
        </w:rPr>
      </w:pPr>
    </w:p>
    <w:p w:rsidR="003A6EBE" w:rsidRDefault="003A6EBE" w:rsidP="00781573">
      <w:pPr>
        <w:pStyle w:val="Odstavecseseznamem"/>
        <w:widowControl w:val="0"/>
        <w:autoSpaceDE w:val="0"/>
        <w:rPr>
          <w:b/>
          <w:u w:val="single"/>
        </w:rPr>
      </w:pPr>
    </w:p>
    <w:p w:rsidR="005B470D" w:rsidRDefault="005B470D" w:rsidP="005B470D">
      <w:pPr>
        <w:pStyle w:val="Odstavecseseznamem"/>
        <w:widowControl w:val="0"/>
        <w:numPr>
          <w:ilvl w:val="0"/>
          <w:numId w:val="34"/>
        </w:numPr>
        <w:autoSpaceDE w:val="0"/>
      </w:pPr>
      <w:r>
        <w:t>Roční příspěvky uživatelů knihovny:</w:t>
      </w:r>
      <w:r>
        <w:tab/>
      </w:r>
    </w:p>
    <w:p w:rsidR="00781573" w:rsidRDefault="005B470D" w:rsidP="005B470D">
      <w:pPr>
        <w:pStyle w:val="Odstavecseseznamem"/>
        <w:widowControl w:val="0"/>
        <w:autoSpaceDE w:val="0"/>
        <w:ind w:left="2136" w:firstLine="696"/>
      </w:pPr>
      <w:r>
        <w:t>dospělí</w:t>
      </w:r>
      <w:r>
        <w:tab/>
      </w:r>
      <w:r>
        <w:tab/>
      </w:r>
      <w:r>
        <w:tab/>
      </w:r>
      <w:r>
        <w:tab/>
      </w:r>
      <w:r>
        <w:tab/>
      </w:r>
      <w:r w:rsidR="003A6EBE">
        <w:tab/>
      </w:r>
      <w:r w:rsidR="003A6EBE">
        <w:tab/>
      </w:r>
      <w:r>
        <w:t>30,- Kč</w:t>
      </w:r>
    </w:p>
    <w:p w:rsidR="005B470D" w:rsidRDefault="005B470D" w:rsidP="005B470D">
      <w:pPr>
        <w:widowControl w:val="0"/>
        <w:autoSpaceDE w:val="0"/>
        <w:ind w:left="2124" w:firstLine="708"/>
      </w:pPr>
      <w:r>
        <w:t>děti</w:t>
      </w:r>
      <w:r>
        <w:tab/>
      </w:r>
      <w:r>
        <w:tab/>
      </w:r>
      <w:r>
        <w:tab/>
      </w:r>
      <w:r>
        <w:tab/>
      </w:r>
      <w:r>
        <w:tab/>
      </w:r>
      <w:r w:rsidR="003A6EBE">
        <w:tab/>
      </w:r>
      <w:r w:rsidR="003A6EBE">
        <w:tab/>
      </w:r>
      <w:r>
        <w:t>15,- Kč</w:t>
      </w:r>
    </w:p>
    <w:p w:rsidR="005B470D" w:rsidRDefault="005B470D" w:rsidP="005B470D">
      <w:pPr>
        <w:widowControl w:val="0"/>
        <w:autoSpaceDE w:val="0"/>
        <w:ind w:left="2124" w:firstLine="708"/>
      </w:pPr>
      <w:r>
        <w:t>studenti</w:t>
      </w:r>
      <w:r>
        <w:tab/>
      </w:r>
      <w:r>
        <w:tab/>
      </w:r>
      <w:r>
        <w:tab/>
      </w:r>
      <w:r>
        <w:tab/>
      </w:r>
      <w:r w:rsidR="003A6EBE">
        <w:tab/>
      </w:r>
      <w:r w:rsidR="003A6EBE">
        <w:tab/>
      </w:r>
      <w:r>
        <w:t>20,- Kč</w:t>
      </w:r>
    </w:p>
    <w:p w:rsidR="005B470D" w:rsidRDefault="005B470D" w:rsidP="005B470D">
      <w:pPr>
        <w:widowControl w:val="0"/>
        <w:autoSpaceDE w:val="0"/>
        <w:ind w:left="2124" w:firstLine="708"/>
      </w:pPr>
      <w:r>
        <w:t>důchodci nad 70 let</w:t>
      </w:r>
      <w:r>
        <w:tab/>
      </w:r>
      <w:r>
        <w:tab/>
      </w:r>
      <w:r>
        <w:tab/>
      </w:r>
      <w:r w:rsidR="003A6EBE">
        <w:tab/>
      </w:r>
      <w:r w:rsidR="003A6EBE">
        <w:tab/>
      </w:r>
      <w:r>
        <w:t>zdarma</w:t>
      </w:r>
    </w:p>
    <w:p w:rsidR="005B470D" w:rsidRDefault="005B470D" w:rsidP="005B470D">
      <w:pPr>
        <w:pStyle w:val="Odstavecseseznamem"/>
        <w:widowControl w:val="0"/>
        <w:autoSpaceDE w:val="0"/>
        <w:ind w:left="4956"/>
      </w:pPr>
    </w:p>
    <w:p w:rsidR="005B470D" w:rsidRDefault="005B470D" w:rsidP="005B470D">
      <w:pPr>
        <w:pStyle w:val="Odstavecseseznamem"/>
        <w:widowControl w:val="0"/>
        <w:autoSpaceDE w:val="0"/>
        <w:ind w:left="4956"/>
      </w:pPr>
    </w:p>
    <w:p w:rsidR="003A6EBE" w:rsidRDefault="003A6EBE" w:rsidP="005B470D">
      <w:pPr>
        <w:pStyle w:val="Odstavecseseznamem"/>
        <w:widowControl w:val="0"/>
        <w:autoSpaceDE w:val="0"/>
        <w:ind w:left="4956"/>
      </w:pPr>
    </w:p>
    <w:p w:rsidR="003A6EBE" w:rsidRDefault="003A6EBE" w:rsidP="005B470D">
      <w:pPr>
        <w:pStyle w:val="Odstavecseseznamem"/>
        <w:widowControl w:val="0"/>
        <w:autoSpaceDE w:val="0"/>
        <w:ind w:left="4956"/>
      </w:pPr>
    </w:p>
    <w:p w:rsidR="005B470D" w:rsidRDefault="005B470D" w:rsidP="005B470D">
      <w:pPr>
        <w:pStyle w:val="Odstavecseseznamem"/>
        <w:widowControl w:val="0"/>
        <w:numPr>
          <w:ilvl w:val="0"/>
          <w:numId w:val="34"/>
        </w:numPr>
        <w:autoSpaceDE w:val="0"/>
      </w:pPr>
      <w:r>
        <w:t>Meziknihovní výpůjční služba:</w:t>
      </w:r>
      <w:r>
        <w:tab/>
      </w:r>
      <w:r>
        <w:tab/>
      </w:r>
    </w:p>
    <w:p w:rsidR="005B470D" w:rsidRDefault="005B470D" w:rsidP="005B470D">
      <w:pPr>
        <w:pStyle w:val="Odstavecseseznamem"/>
        <w:widowControl w:val="0"/>
        <w:autoSpaceDE w:val="0"/>
        <w:ind w:left="2136" w:firstLine="696"/>
      </w:pPr>
      <w:r>
        <w:t>odeslání žádanky MVS</w:t>
      </w:r>
      <w:r>
        <w:tab/>
      </w:r>
      <w:r>
        <w:tab/>
      </w:r>
      <w:r w:rsidR="003A6EBE">
        <w:tab/>
      </w:r>
      <w:r w:rsidR="003A6EBE">
        <w:tab/>
      </w:r>
      <w:r>
        <w:t>7,- Kč</w:t>
      </w:r>
    </w:p>
    <w:p w:rsidR="005B470D" w:rsidRDefault="005B470D" w:rsidP="005B470D">
      <w:pPr>
        <w:widowControl w:val="0"/>
        <w:autoSpaceDE w:val="0"/>
        <w:ind w:left="2124" w:firstLine="708"/>
      </w:pPr>
      <w:r>
        <w:t>Realizace výpůjčky 1 dokumentu</w:t>
      </w:r>
      <w:r>
        <w:tab/>
      </w:r>
      <w:r w:rsidR="003A6EBE">
        <w:t xml:space="preserve">   </w:t>
      </w:r>
      <w:r>
        <w:t>pošt.dle plat. Sazeb</w:t>
      </w:r>
    </w:p>
    <w:p w:rsidR="005B470D" w:rsidRDefault="005B470D" w:rsidP="005B470D">
      <w:pPr>
        <w:widowControl w:val="0"/>
        <w:autoSpaceDE w:val="0"/>
        <w:ind w:left="2124" w:firstLine="708"/>
      </w:pPr>
    </w:p>
    <w:p w:rsidR="003A6EBE" w:rsidRDefault="003A6EBE" w:rsidP="005B470D">
      <w:pPr>
        <w:widowControl w:val="0"/>
        <w:autoSpaceDE w:val="0"/>
        <w:ind w:left="2124" w:firstLine="708"/>
      </w:pPr>
    </w:p>
    <w:p w:rsidR="003A6EBE" w:rsidRDefault="003A6EBE" w:rsidP="005B470D">
      <w:pPr>
        <w:widowControl w:val="0"/>
        <w:autoSpaceDE w:val="0"/>
        <w:ind w:left="2124" w:firstLine="708"/>
      </w:pPr>
    </w:p>
    <w:p w:rsidR="003A6EBE" w:rsidRDefault="003A6EBE" w:rsidP="005B470D">
      <w:pPr>
        <w:widowControl w:val="0"/>
        <w:autoSpaceDE w:val="0"/>
        <w:ind w:left="2124" w:firstLine="708"/>
      </w:pPr>
    </w:p>
    <w:p w:rsidR="005B470D" w:rsidRDefault="005B470D" w:rsidP="005B470D">
      <w:pPr>
        <w:pStyle w:val="Odstavecseseznamem"/>
        <w:widowControl w:val="0"/>
        <w:numPr>
          <w:ilvl w:val="0"/>
          <w:numId w:val="34"/>
        </w:numPr>
        <w:autoSpaceDE w:val="0"/>
      </w:pPr>
      <w:r>
        <w:t>Sankce za porušení knihovního řádu:</w:t>
      </w:r>
    </w:p>
    <w:p w:rsidR="005B470D" w:rsidRDefault="005B470D" w:rsidP="005B470D">
      <w:pPr>
        <w:widowControl w:val="0"/>
        <w:autoSpaceDE w:val="0"/>
        <w:ind w:left="708"/>
      </w:pPr>
      <w:r>
        <w:t>Upomínací a vymáhací výlohy:</w:t>
      </w:r>
    </w:p>
    <w:p w:rsidR="005B470D" w:rsidRDefault="005B470D" w:rsidP="005B470D">
      <w:pPr>
        <w:pStyle w:val="Odstavecseseznamem"/>
        <w:widowControl w:val="0"/>
        <w:numPr>
          <w:ilvl w:val="0"/>
          <w:numId w:val="36"/>
        </w:numPr>
        <w:autoSpaceDE w:val="0"/>
      </w:pPr>
      <w:r>
        <w:t>Zaslání 1. upomínky po 31 dnu od uplynutí lhůty k vrácení</w:t>
      </w:r>
      <w:r>
        <w:tab/>
        <w:t>8,- Kč</w:t>
      </w:r>
    </w:p>
    <w:p w:rsidR="005B470D" w:rsidRDefault="005B470D" w:rsidP="005B470D">
      <w:pPr>
        <w:pStyle w:val="Odstavecseseznamem"/>
        <w:widowControl w:val="0"/>
        <w:numPr>
          <w:ilvl w:val="0"/>
          <w:numId w:val="36"/>
        </w:numPr>
        <w:autoSpaceDE w:val="0"/>
      </w:pPr>
      <w:r>
        <w:t>Zaslání 2 upomínky po 41 dnu od uplynutí lhůty k vrácení</w:t>
      </w:r>
      <w:r>
        <w:tab/>
      </w:r>
      <w:r>
        <w:tab/>
        <w:t>16,- Kč</w:t>
      </w:r>
    </w:p>
    <w:p w:rsidR="005B470D" w:rsidRDefault="005B470D" w:rsidP="005B470D">
      <w:pPr>
        <w:pStyle w:val="Odstavecseseznamem"/>
        <w:widowControl w:val="0"/>
        <w:numPr>
          <w:ilvl w:val="0"/>
          <w:numId w:val="36"/>
        </w:numPr>
        <w:autoSpaceDE w:val="0"/>
      </w:pPr>
      <w:r>
        <w:t xml:space="preserve">Zaslání 3 upomínky po 51 dnu od uplynutí lhůty k vrácení </w:t>
      </w:r>
      <w:r>
        <w:tab/>
        <w:t>30,- Kč</w:t>
      </w:r>
    </w:p>
    <w:p w:rsidR="003A6EBE" w:rsidRDefault="005B470D" w:rsidP="005B470D">
      <w:pPr>
        <w:pStyle w:val="Odstavecseseznamem"/>
        <w:widowControl w:val="0"/>
        <w:numPr>
          <w:ilvl w:val="0"/>
          <w:numId w:val="36"/>
        </w:numPr>
        <w:autoSpaceDE w:val="0"/>
      </w:pPr>
      <w:r>
        <w:t xml:space="preserve">Zaslání upomínacího dopisu obecním úřadem do vlastních </w:t>
      </w:r>
    </w:p>
    <w:p w:rsidR="005B470D" w:rsidRDefault="005B470D" w:rsidP="005B470D">
      <w:pPr>
        <w:pStyle w:val="Odstavecseseznamem"/>
        <w:widowControl w:val="0"/>
        <w:numPr>
          <w:ilvl w:val="0"/>
          <w:numId w:val="36"/>
        </w:numPr>
        <w:autoSpaceDE w:val="0"/>
      </w:pPr>
      <w:r>
        <w:t>rukou po 61 dnu od uplynutí lhůty k vrácení</w:t>
      </w:r>
      <w:r>
        <w:tab/>
      </w:r>
      <w:r w:rsidR="003A6EBE">
        <w:tab/>
      </w:r>
      <w:r w:rsidR="003A6EBE">
        <w:tab/>
      </w:r>
      <w:r>
        <w:t>45,- Kč</w:t>
      </w:r>
    </w:p>
    <w:p w:rsidR="005B470D" w:rsidRDefault="005B470D" w:rsidP="005B470D">
      <w:pPr>
        <w:pStyle w:val="Odstavecseseznamem"/>
        <w:widowControl w:val="0"/>
        <w:autoSpaceDE w:val="0"/>
        <w:ind w:left="1428"/>
      </w:pPr>
    </w:p>
    <w:p w:rsidR="003A6EBE" w:rsidRDefault="003A6EBE" w:rsidP="005B470D">
      <w:pPr>
        <w:pStyle w:val="Odstavecseseznamem"/>
        <w:widowControl w:val="0"/>
        <w:autoSpaceDE w:val="0"/>
        <w:ind w:left="1428"/>
      </w:pPr>
    </w:p>
    <w:p w:rsidR="003A6EBE" w:rsidRDefault="003A6EBE" w:rsidP="005B470D">
      <w:pPr>
        <w:pStyle w:val="Odstavecseseznamem"/>
        <w:widowControl w:val="0"/>
        <w:autoSpaceDE w:val="0"/>
        <w:ind w:left="1428"/>
      </w:pPr>
    </w:p>
    <w:p w:rsidR="003A6EBE" w:rsidRDefault="003A6EBE" w:rsidP="005B470D">
      <w:pPr>
        <w:pStyle w:val="Odstavecseseznamem"/>
        <w:widowControl w:val="0"/>
        <w:autoSpaceDE w:val="0"/>
        <w:ind w:left="1428"/>
      </w:pPr>
    </w:p>
    <w:p w:rsidR="005B470D" w:rsidRDefault="005B470D" w:rsidP="005B470D">
      <w:pPr>
        <w:pStyle w:val="Odstavecseseznamem"/>
        <w:widowControl w:val="0"/>
        <w:numPr>
          <w:ilvl w:val="0"/>
          <w:numId w:val="34"/>
        </w:numPr>
        <w:autoSpaceDE w:val="0"/>
      </w:pPr>
      <w:r>
        <w:t>Výlohy spojené se ztrátou dokumentu</w:t>
      </w:r>
    </w:p>
    <w:p w:rsidR="005B470D" w:rsidRDefault="005B470D" w:rsidP="005B470D">
      <w:pPr>
        <w:widowControl w:val="0"/>
        <w:autoSpaceDE w:val="0"/>
        <w:ind w:left="708"/>
      </w:pPr>
      <w:r>
        <w:t>Vedle náhrady škody účtuje knihovna čtenáři:</w:t>
      </w:r>
    </w:p>
    <w:p w:rsidR="005B470D" w:rsidRDefault="005B470D" w:rsidP="005B470D">
      <w:pPr>
        <w:widowControl w:val="0"/>
        <w:autoSpaceDE w:val="0"/>
        <w:ind w:left="708"/>
      </w:pPr>
    </w:p>
    <w:p w:rsidR="005B470D" w:rsidRDefault="005B470D" w:rsidP="005B470D">
      <w:pPr>
        <w:pStyle w:val="Odstavecseseznamem"/>
        <w:widowControl w:val="0"/>
        <w:numPr>
          <w:ilvl w:val="0"/>
          <w:numId w:val="37"/>
        </w:numPr>
        <w:autoSpaceDE w:val="0"/>
      </w:pPr>
      <w:r>
        <w:t>Výlohy za knihovnické zpracování dokumentu</w:t>
      </w:r>
      <w:r>
        <w:tab/>
      </w:r>
      <w:r>
        <w:tab/>
      </w:r>
      <w:r>
        <w:tab/>
        <w:t>50,- Kč</w:t>
      </w:r>
    </w:p>
    <w:p w:rsidR="003A6EBE" w:rsidRDefault="005B470D" w:rsidP="005B470D">
      <w:pPr>
        <w:pStyle w:val="Odstavecseseznamem"/>
        <w:widowControl w:val="0"/>
        <w:numPr>
          <w:ilvl w:val="0"/>
          <w:numId w:val="37"/>
        </w:numPr>
        <w:autoSpaceDE w:val="0"/>
      </w:pPr>
      <w:r>
        <w:t>V případě výlohy spojené se soudním vymáháním</w:t>
      </w:r>
    </w:p>
    <w:p w:rsidR="003A6EBE" w:rsidRDefault="005B470D" w:rsidP="003A6EBE">
      <w:pPr>
        <w:pStyle w:val="Odstavecseseznamem"/>
        <w:widowControl w:val="0"/>
        <w:autoSpaceDE w:val="0"/>
        <w:ind w:left="1428"/>
      </w:pPr>
      <w:r>
        <w:t xml:space="preserve">náhrady škody, pokud není škoda dobrovolně uhrazena, </w:t>
      </w:r>
    </w:p>
    <w:p w:rsidR="005B470D" w:rsidRDefault="005B470D" w:rsidP="003A6EBE">
      <w:pPr>
        <w:pStyle w:val="Odstavecseseznamem"/>
        <w:widowControl w:val="0"/>
        <w:autoSpaceDE w:val="0"/>
        <w:ind w:left="1428"/>
      </w:pPr>
      <w:r>
        <w:t>nejméně na jednu žalobu</w:t>
      </w:r>
      <w:r>
        <w:tab/>
      </w:r>
      <w:r>
        <w:tab/>
      </w:r>
      <w:r w:rsidR="003A6EBE">
        <w:tab/>
      </w:r>
      <w:r w:rsidR="003A6EBE">
        <w:tab/>
      </w:r>
      <w:r w:rsidR="003A6EBE">
        <w:tab/>
      </w:r>
      <w:r w:rsidR="003A6EBE">
        <w:tab/>
      </w:r>
      <w:r>
        <w:t>1000,- Kč</w:t>
      </w:r>
    </w:p>
    <w:p w:rsidR="005B470D" w:rsidRDefault="005B470D" w:rsidP="005B470D">
      <w:pPr>
        <w:pStyle w:val="Odstavecseseznamem"/>
        <w:widowControl w:val="0"/>
        <w:autoSpaceDE w:val="0"/>
        <w:ind w:left="4956"/>
      </w:pPr>
    </w:p>
    <w:p w:rsidR="005B470D" w:rsidRDefault="005B470D" w:rsidP="005B470D">
      <w:pPr>
        <w:widowControl w:val="0"/>
        <w:autoSpaceDE w:val="0"/>
      </w:pPr>
    </w:p>
    <w:p w:rsidR="003A6EBE" w:rsidRDefault="003A6EBE" w:rsidP="005B470D">
      <w:pPr>
        <w:widowControl w:val="0"/>
        <w:autoSpaceDE w:val="0"/>
      </w:pPr>
    </w:p>
    <w:p w:rsidR="003A6EBE" w:rsidRDefault="003A6EBE" w:rsidP="005B470D">
      <w:pPr>
        <w:widowControl w:val="0"/>
        <w:autoSpaceDE w:val="0"/>
      </w:pPr>
    </w:p>
    <w:p w:rsidR="003A6EBE" w:rsidRDefault="003A6EBE" w:rsidP="005B470D">
      <w:pPr>
        <w:widowControl w:val="0"/>
        <w:autoSpaceDE w:val="0"/>
      </w:pPr>
    </w:p>
    <w:p w:rsidR="003A6EBE" w:rsidRDefault="003A6EBE" w:rsidP="005B470D">
      <w:pPr>
        <w:widowControl w:val="0"/>
        <w:autoSpaceDE w:val="0"/>
      </w:pPr>
    </w:p>
    <w:p w:rsidR="003A6EBE" w:rsidRDefault="003A6EBE" w:rsidP="005B470D">
      <w:pPr>
        <w:widowControl w:val="0"/>
        <w:autoSpaceDE w:val="0"/>
      </w:pPr>
    </w:p>
    <w:p w:rsidR="003A6EBE" w:rsidRDefault="003A6EBE" w:rsidP="005B470D">
      <w:pPr>
        <w:widowControl w:val="0"/>
        <w:autoSpaceDE w:val="0"/>
      </w:pPr>
    </w:p>
    <w:p w:rsidR="003A6EBE" w:rsidRDefault="003A6EBE" w:rsidP="005B470D">
      <w:pPr>
        <w:widowControl w:val="0"/>
        <w:autoSpaceDE w:val="0"/>
      </w:pPr>
    </w:p>
    <w:p w:rsidR="003A6EBE" w:rsidRDefault="003A6EBE" w:rsidP="005B470D">
      <w:pPr>
        <w:widowControl w:val="0"/>
        <w:autoSpaceDE w:val="0"/>
      </w:pPr>
    </w:p>
    <w:p w:rsidR="003A6EBE" w:rsidRDefault="003A6EBE" w:rsidP="005B470D">
      <w:pPr>
        <w:widowControl w:val="0"/>
        <w:autoSpaceDE w:val="0"/>
      </w:pPr>
    </w:p>
    <w:p w:rsidR="003A6EBE" w:rsidRDefault="003A6EBE" w:rsidP="005B470D">
      <w:pPr>
        <w:widowControl w:val="0"/>
        <w:autoSpaceDE w:val="0"/>
      </w:pPr>
    </w:p>
    <w:p w:rsidR="0069235E" w:rsidRPr="0069235E" w:rsidRDefault="00781573" w:rsidP="00781573">
      <w:pPr>
        <w:pStyle w:val="Nadpis1"/>
        <w:numPr>
          <w:ilvl w:val="0"/>
          <w:numId w:val="31"/>
        </w:numPr>
      </w:pPr>
      <w:r>
        <w:lastRenderedPageBreak/>
        <w:t>POUČENÍ O OCHRANĚ OSOBNÍCH ÚDAJŮ</w:t>
      </w:r>
    </w:p>
    <w:p w:rsidR="0069235E" w:rsidRPr="00E8025F" w:rsidRDefault="0069235E" w:rsidP="0069235E"/>
    <w:p w:rsidR="0069235E" w:rsidRDefault="0069235E" w:rsidP="003A6EBE">
      <w:pPr>
        <w:jc w:val="both"/>
      </w:pPr>
      <w:r w:rsidRPr="00E8025F">
        <w:rPr>
          <w:b/>
        </w:rPr>
        <w:t>Správcem osobních údajů</w:t>
      </w:r>
      <w:r w:rsidRPr="00E8025F">
        <w:t xml:space="preserve"> uživatelů knihovny </w:t>
      </w:r>
      <w:r w:rsidR="001924C9">
        <w:t>je obecní knihovna v Kozojídkách</w:t>
      </w:r>
    </w:p>
    <w:p w:rsidR="001924C9" w:rsidRPr="00E8025F" w:rsidRDefault="001924C9" w:rsidP="003A6EBE">
      <w:pPr>
        <w:jc w:val="both"/>
      </w:pPr>
    </w:p>
    <w:p w:rsidR="0069235E" w:rsidRPr="00E8025F" w:rsidRDefault="0069235E" w:rsidP="003A6EBE">
      <w:pPr>
        <w:jc w:val="both"/>
      </w:pPr>
      <w:r w:rsidRPr="00E8025F">
        <w:t xml:space="preserve">Knihovna zpracovává osobní údaje registrovaných uživatelů v tomto </w:t>
      </w:r>
      <w:r w:rsidRPr="00E8025F">
        <w:rPr>
          <w:b/>
        </w:rPr>
        <w:t>rozsahu</w:t>
      </w:r>
      <w:r w:rsidRPr="00E8025F">
        <w:t xml:space="preserve">: </w:t>
      </w:r>
    </w:p>
    <w:p w:rsidR="0069235E" w:rsidRDefault="0069235E" w:rsidP="003A6EBE">
      <w:pPr>
        <w:jc w:val="both"/>
        <w:rPr>
          <w:rStyle w:val="PodnadpisChar"/>
          <w:color w:val="000000" w:themeColor="text1"/>
        </w:rPr>
      </w:pPr>
      <w:r w:rsidRPr="00E8025F">
        <w:t xml:space="preserve">Povinné identifikační údaje: </w:t>
      </w:r>
      <w:r w:rsidRPr="001924C9">
        <w:rPr>
          <w:rStyle w:val="PodnadpisChar"/>
          <w:color w:val="000000" w:themeColor="text1"/>
        </w:rPr>
        <w:t>jméno, příjmení, datum nar</w:t>
      </w:r>
      <w:r w:rsidR="001924C9">
        <w:rPr>
          <w:rStyle w:val="PodnadpisChar"/>
          <w:color w:val="000000" w:themeColor="text1"/>
        </w:rPr>
        <w:t>ození, adresa trvalého pobytu</w:t>
      </w:r>
      <w:r w:rsidRPr="001924C9">
        <w:rPr>
          <w:rStyle w:val="PodnadpisChar"/>
          <w:color w:val="000000" w:themeColor="text1"/>
        </w:rPr>
        <w:t xml:space="preserve"> </w:t>
      </w:r>
    </w:p>
    <w:p w:rsidR="00781573" w:rsidRPr="00E8025F" w:rsidRDefault="00781573" w:rsidP="003A6EBE">
      <w:pPr>
        <w:jc w:val="both"/>
        <w:rPr>
          <w:rStyle w:val="PodnadpisChar"/>
        </w:rPr>
      </w:pPr>
    </w:p>
    <w:p w:rsidR="0069235E" w:rsidRDefault="0069235E" w:rsidP="003A6EBE">
      <w:pPr>
        <w:jc w:val="both"/>
        <w:rPr>
          <w:rStyle w:val="PodnadpisChar"/>
          <w:color w:val="000000" w:themeColor="text1"/>
        </w:rPr>
      </w:pPr>
      <w:r w:rsidRPr="00E8025F">
        <w:t xml:space="preserve">Nepovinné kontaktní údaje: </w:t>
      </w:r>
      <w:r w:rsidRPr="001924C9">
        <w:rPr>
          <w:rStyle w:val="PodnadpisChar"/>
          <w:color w:val="000000" w:themeColor="text1"/>
        </w:rPr>
        <w:t>doru</w:t>
      </w:r>
      <w:r w:rsidR="001924C9">
        <w:rPr>
          <w:rStyle w:val="PodnadpisChar"/>
          <w:color w:val="000000" w:themeColor="text1"/>
        </w:rPr>
        <w:t>čovací adresa, e-mail, telefon</w:t>
      </w:r>
    </w:p>
    <w:p w:rsidR="00781573" w:rsidRPr="00E8025F" w:rsidRDefault="00781573" w:rsidP="003A6EBE">
      <w:pPr>
        <w:jc w:val="both"/>
        <w:rPr>
          <w:rStyle w:val="Zdraznn"/>
        </w:rPr>
      </w:pPr>
    </w:p>
    <w:p w:rsidR="0069235E" w:rsidRDefault="0069235E" w:rsidP="003A6EBE">
      <w:pPr>
        <w:jc w:val="both"/>
        <w:rPr>
          <w:rStyle w:val="PodnadpisChar"/>
          <w:color w:val="000000" w:themeColor="text1"/>
        </w:rPr>
      </w:pPr>
      <w:r w:rsidRPr="00E8025F">
        <w:t xml:space="preserve">Služební údaje: </w:t>
      </w:r>
      <w:r w:rsidRPr="001924C9">
        <w:rPr>
          <w:rStyle w:val="PodnadpisChar"/>
          <w:color w:val="000000" w:themeColor="text1"/>
        </w:rPr>
        <w:t>( číslo čtenářského průkazu, přehled výpůjček včetně historie, přehled rezervací, upomínání…)</w:t>
      </w:r>
    </w:p>
    <w:p w:rsidR="00781573" w:rsidRPr="00E8025F" w:rsidRDefault="00781573" w:rsidP="003A6EBE">
      <w:pPr>
        <w:jc w:val="both"/>
        <w:rPr>
          <w:rStyle w:val="Zdraznn"/>
        </w:rPr>
      </w:pPr>
    </w:p>
    <w:p w:rsidR="0069235E" w:rsidRPr="00E8025F" w:rsidRDefault="0069235E" w:rsidP="003A6EBE">
      <w:pPr>
        <w:jc w:val="both"/>
      </w:pPr>
      <w:r w:rsidRPr="00E8025F">
        <w:t>Účetní údaje o provedených o peněžitých transakcích, zejména o jejich účelu, místě, čase a dalších náležitostech.</w:t>
      </w:r>
    </w:p>
    <w:p w:rsidR="0069235E" w:rsidRPr="00E8025F" w:rsidRDefault="0069235E" w:rsidP="003A6EBE">
      <w:pPr>
        <w:jc w:val="both"/>
      </w:pPr>
      <w:r w:rsidRPr="00E8025F">
        <w:t xml:space="preserve">Další údaje </w:t>
      </w:r>
      <w:r w:rsidRPr="001924C9">
        <w:rPr>
          <w:rStyle w:val="PodnadpisChar"/>
          <w:color w:val="000000" w:themeColor="text1"/>
        </w:rPr>
        <w:t>(údaj o ZTP…)</w:t>
      </w:r>
    </w:p>
    <w:p w:rsidR="0069235E" w:rsidRPr="00E8025F" w:rsidRDefault="0069235E" w:rsidP="003A6EBE">
      <w:pPr>
        <w:jc w:val="both"/>
        <w:rPr>
          <w:rStyle w:val="Zdraznn"/>
          <w:i w:val="0"/>
        </w:rPr>
      </w:pPr>
    </w:p>
    <w:p w:rsidR="0069235E" w:rsidRPr="001924C9" w:rsidRDefault="0069235E" w:rsidP="003A6EBE">
      <w:pPr>
        <w:jc w:val="both"/>
        <w:rPr>
          <w:color w:val="000000" w:themeColor="text1"/>
        </w:rPr>
      </w:pPr>
      <w:r w:rsidRPr="001924C9">
        <w:rPr>
          <w:rStyle w:val="Zdraznn"/>
          <w:color w:val="000000" w:themeColor="text1"/>
        </w:rPr>
        <w:t xml:space="preserve">Dále knihovna uchovává identifikační údaje zákonného zástupce, je-li registrovaný uživatel mladší </w:t>
      </w:r>
      <w:r w:rsidR="001924C9">
        <w:rPr>
          <w:rStyle w:val="PodnadpisChar"/>
          <w:color w:val="000000" w:themeColor="text1"/>
        </w:rPr>
        <w:t>1</w:t>
      </w:r>
      <w:r w:rsidR="00781573">
        <w:rPr>
          <w:rStyle w:val="PodnadpisChar"/>
          <w:color w:val="000000" w:themeColor="text1"/>
        </w:rPr>
        <w:t>5</w:t>
      </w:r>
      <w:r w:rsidRPr="001924C9">
        <w:rPr>
          <w:rStyle w:val="Zdraznn"/>
          <w:color w:val="000000" w:themeColor="text1"/>
        </w:rPr>
        <w:t xml:space="preserve"> let.</w:t>
      </w:r>
    </w:p>
    <w:p w:rsidR="0069235E" w:rsidRPr="00E8025F" w:rsidRDefault="0069235E" w:rsidP="003A6EBE">
      <w:pPr>
        <w:jc w:val="both"/>
      </w:pPr>
    </w:p>
    <w:p w:rsidR="0069235E" w:rsidRPr="00E8025F" w:rsidRDefault="0069235E" w:rsidP="003A6EBE">
      <w:pPr>
        <w:jc w:val="both"/>
      </w:pPr>
      <w:r w:rsidRPr="00E8025F">
        <w:t xml:space="preserve">Registrovaný uživatel oznámí knihovně případné změny identifikačních a kontaktních osobních údajů bez zbytečného odkladu. </w:t>
      </w:r>
    </w:p>
    <w:p w:rsidR="0069235E" w:rsidRPr="00E8025F" w:rsidRDefault="0069235E" w:rsidP="003A6EBE">
      <w:pPr>
        <w:jc w:val="both"/>
      </w:pPr>
    </w:p>
    <w:p w:rsidR="0069235E" w:rsidRPr="00E8025F" w:rsidRDefault="0069235E" w:rsidP="003A6EBE">
      <w:pPr>
        <w:jc w:val="both"/>
      </w:pPr>
      <w:r w:rsidRPr="00E8025F">
        <w:t xml:space="preserve">Knihovna zpracovává osobní údaje za </w:t>
      </w:r>
      <w:r w:rsidRPr="00E8025F">
        <w:rPr>
          <w:b/>
        </w:rPr>
        <w:t>účelem</w:t>
      </w:r>
      <w:r w:rsidRPr="00E8025F">
        <w:t xml:space="preserve"> poskytování knihovnických, informačních a dalších služeb uživatelům, informování uživatelů o službách a dále za účelem ochrany majetku a knihovního fondu. Kontaktní údaje využívá knihovna za účelem lepší komunikace s uživatelem, uživatel není povinen tyto údaje uvést.</w:t>
      </w:r>
    </w:p>
    <w:p w:rsidR="0069235E" w:rsidRPr="00E8025F" w:rsidRDefault="0069235E" w:rsidP="003A6EBE">
      <w:pPr>
        <w:jc w:val="both"/>
      </w:pPr>
    </w:p>
    <w:p w:rsidR="0069235E" w:rsidRPr="00E8025F" w:rsidRDefault="0069235E" w:rsidP="003A6EBE">
      <w:pPr>
        <w:jc w:val="both"/>
        <w:rPr>
          <w:b/>
        </w:rPr>
      </w:pPr>
      <w:r w:rsidRPr="00E8025F">
        <w:rPr>
          <w:b/>
        </w:rPr>
        <w:t>Práva uživatelů jako subjektů osobních údajů</w:t>
      </w:r>
    </w:p>
    <w:p w:rsidR="0069235E" w:rsidRPr="00E8025F" w:rsidRDefault="0069235E" w:rsidP="003A6EBE">
      <w:pPr>
        <w:jc w:val="both"/>
      </w:pPr>
      <w:r w:rsidRPr="00E8025F">
        <w:t xml:space="preserve">Uživatel má právo na přístup k osobním údajům, jejich opravu nebo výmaz, popřípadě omezení zpracování, a právo vznést námitku proti zpracování. </w:t>
      </w:r>
    </w:p>
    <w:p w:rsidR="0069235E" w:rsidRPr="00E8025F" w:rsidRDefault="0069235E" w:rsidP="003A6EBE">
      <w:pPr>
        <w:jc w:val="both"/>
      </w:pPr>
      <w:r w:rsidRPr="00E8025F">
        <w:t xml:space="preserve">Knihovna registrovanému uživateli na jeho žádost poskytne kopii zpracovávaných osobních údajů, případně umožní náhled do přihlášky čtenáře a dalších dokladů u ní uložených.  </w:t>
      </w:r>
    </w:p>
    <w:p w:rsidR="0069235E" w:rsidRPr="00E8025F" w:rsidRDefault="0069235E" w:rsidP="003A6EBE">
      <w:pPr>
        <w:jc w:val="both"/>
      </w:pPr>
      <w:r w:rsidRPr="00E8025F">
        <w:t>Žádosti uživatelů týkající se ochrany osobních údajů knihovna vyřizuje bez zbytečného odkladu, nejpozději do jednoho měsíce od obdržení žádosti.</w:t>
      </w:r>
    </w:p>
    <w:p w:rsidR="0069235E" w:rsidRPr="00E8025F" w:rsidRDefault="0069235E" w:rsidP="003A6EBE">
      <w:pPr>
        <w:jc w:val="both"/>
      </w:pPr>
    </w:p>
    <w:p w:rsidR="0069235E" w:rsidRPr="00E8025F" w:rsidRDefault="0069235E" w:rsidP="003A6EBE">
      <w:pPr>
        <w:jc w:val="both"/>
        <w:rPr>
          <w:b/>
        </w:rPr>
      </w:pPr>
      <w:r w:rsidRPr="00E8025F">
        <w:rPr>
          <w:b/>
        </w:rPr>
        <w:t>Doba uchování osobních údajů</w:t>
      </w:r>
    </w:p>
    <w:p w:rsidR="0069235E" w:rsidRPr="00E8025F" w:rsidRDefault="0069235E" w:rsidP="003A6EBE">
      <w:pPr>
        <w:jc w:val="both"/>
      </w:pPr>
      <w:r w:rsidRPr="00E8025F">
        <w:t xml:space="preserve">Knihovna uchovává osobní údaje registrovaných uživatelů po dobu registrace a </w:t>
      </w:r>
      <w:r w:rsidRPr="00781573">
        <w:rPr>
          <w:rStyle w:val="PodnadpisChar"/>
          <w:color w:val="000000" w:themeColor="text1"/>
        </w:rPr>
        <w:t>jeden rok</w:t>
      </w:r>
      <w:r w:rsidRPr="00E8025F">
        <w:t xml:space="preserve"> poté. Registrovaný uživatel může požádat o likvidaci svých osobních údajů, pokud nemá vůči knihovně žádný dluh a nepřeje si nadále využívat jejích služeb. Osobní údaje v počítačových databázích jsou likvidovány vymazáním identifikačních údajů (anonymizace). Osobní údaje v listinné podobě jsou likvidovány dle Spisového a skartačního řádu </w:t>
      </w:r>
      <w:r w:rsidR="00781573">
        <w:rPr>
          <w:rStyle w:val="PodnadpisChar"/>
          <w:color w:val="000000" w:themeColor="text1"/>
        </w:rPr>
        <w:t>obce</w:t>
      </w:r>
      <w:r w:rsidRPr="00781573">
        <w:rPr>
          <w:color w:val="000000" w:themeColor="text1"/>
        </w:rPr>
        <w:t>.</w:t>
      </w:r>
    </w:p>
    <w:p w:rsidR="0069235E" w:rsidRPr="00E8025F" w:rsidRDefault="0069235E" w:rsidP="003A6EBE">
      <w:pPr>
        <w:jc w:val="both"/>
      </w:pPr>
    </w:p>
    <w:p w:rsidR="0069235E" w:rsidRPr="00E8025F" w:rsidRDefault="0069235E" w:rsidP="003A6EBE">
      <w:pPr>
        <w:jc w:val="both"/>
        <w:rPr>
          <w:rStyle w:val="Siln"/>
        </w:rPr>
      </w:pPr>
      <w:r w:rsidRPr="00E8025F">
        <w:rPr>
          <w:rStyle w:val="Siln"/>
        </w:rPr>
        <w:t>Zabezpečení osobních údajů</w:t>
      </w:r>
    </w:p>
    <w:p w:rsidR="0069235E" w:rsidRPr="00E8025F" w:rsidRDefault="0069235E" w:rsidP="003A6EBE">
      <w:pPr>
        <w:jc w:val="both"/>
        <w:rPr>
          <w:rStyle w:val="Siln"/>
          <w:b w:val="0"/>
        </w:rPr>
      </w:pPr>
      <w:r w:rsidRPr="00E8025F">
        <w:rPr>
          <w:rStyle w:val="Siln"/>
        </w:rPr>
        <w:t>Písemnosti jsou uchovávány tak, aby byl zamezen přístup nepovolaných osob obvyklými prostředky. Přístup k těmto písemnostem je omezen pouze na zaměstnance, kteří s nimi pracují v rámci svých pracovních úkolů.</w:t>
      </w:r>
    </w:p>
    <w:p w:rsidR="0069235E" w:rsidRPr="00E8025F" w:rsidRDefault="0069235E" w:rsidP="003A6EBE">
      <w:pPr>
        <w:jc w:val="both"/>
        <w:rPr>
          <w:rStyle w:val="Siln"/>
          <w:b w:val="0"/>
        </w:rPr>
      </w:pPr>
      <w:r w:rsidRPr="00E8025F">
        <w:rPr>
          <w:rStyle w:val="Siln"/>
        </w:rPr>
        <w:t xml:space="preserve">Osobní údaje knihovna uchovává v počítačové </w:t>
      </w:r>
      <w:r w:rsidRPr="00E8025F">
        <w:t>databázi. Přístup k těmto datům je chráněn systémem přístupových účtů, hesel a práv stanovených v rozsahu potřebném pro plnění úkolů jednotlivých zaměstnanců.</w:t>
      </w:r>
    </w:p>
    <w:p w:rsidR="0069235E" w:rsidRPr="00E8025F" w:rsidRDefault="0069235E" w:rsidP="003A6EBE">
      <w:pPr>
        <w:jc w:val="both"/>
        <w:rPr>
          <w:rStyle w:val="Siln"/>
          <w:b w:val="0"/>
        </w:rPr>
      </w:pPr>
    </w:p>
    <w:p w:rsidR="0069235E" w:rsidRPr="00E8025F" w:rsidRDefault="0069235E" w:rsidP="003A6EBE">
      <w:pPr>
        <w:jc w:val="both"/>
        <w:rPr>
          <w:rStyle w:val="Siln"/>
        </w:rPr>
      </w:pPr>
      <w:r w:rsidRPr="00E8025F">
        <w:rPr>
          <w:rStyle w:val="Siln"/>
        </w:rPr>
        <w:lastRenderedPageBreak/>
        <w:t>Další i</w:t>
      </w:r>
      <w:bookmarkStart w:id="0" w:name="_GoBack"/>
      <w:bookmarkEnd w:id="0"/>
      <w:r w:rsidRPr="00E8025F">
        <w:rPr>
          <w:rStyle w:val="Siln"/>
        </w:rPr>
        <w:t>nformace</w:t>
      </w:r>
    </w:p>
    <w:p w:rsidR="0069235E" w:rsidRPr="00E8025F" w:rsidRDefault="0069235E" w:rsidP="003A6EBE">
      <w:pPr>
        <w:jc w:val="both"/>
      </w:pPr>
      <w:r w:rsidRPr="00E8025F">
        <w:t>Knihovna zpracovává osobní údaje na základě smlouvy o poskytování služeb, kterou s uživatelem uzavřela přijetím jeho přihlášky do knihovny, a v souladu s Obecným nařízením o ochraně osobních údajů (EU) 2016/679, známém jako GDPR.</w:t>
      </w:r>
    </w:p>
    <w:p w:rsidR="0069235E" w:rsidRPr="00E8025F" w:rsidRDefault="0069235E" w:rsidP="003A6EBE">
      <w:pPr>
        <w:jc w:val="both"/>
      </w:pPr>
    </w:p>
    <w:p w:rsidR="0069235E" w:rsidRPr="00E8025F" w:rsidRDefault="0069235E" w:rsidP="003A6EBE">
      <w:pPr>
        <w:jc w:val="both"/>
        <w:rPr>
          <w:rStyle w:val="Zdraznn"/>
        </w:rPr>
      </w:pPr>
      <w:r w:rsidRPr="00E8025F">
        <w:t xml:space="preserve">Dohled nad ochranou osobních údajů vykonává Úřad pro ochranu osobních údajů, na který se můžete obrátit v případě stížnosti. </w:t>
      </w: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autoSpaceDE w:val="0"/>
      </w:pPr>
    </w:p>
    <w:p w:rsidR="0064516F" w:rsidRDefault="0064516F" w:rsidP="0064516F">
      <w:pPr>
        <w:widowControl w:val="0"/>
        <w:tabs>
          <w:tab w:val="center" w:pos="1985"/>
          <w:tab w:val="center" w:pos="8222"/>
        </w:tabs>
        <w:autoSpaceDE w:val="0"/>
      </w:pPr>
      <w:r>
        <w:tab/>
      </w:r>
    </w:p>
    <w:p w:rsidR="0064516F" w:rsidRDefault="0064516F" w:rsidP="0064516F">
      <w:pPr>
        <w:widowControl w:val="0"/>
        <w:tabs>
          <w:tab w:val="center" w:pos="1985"/>
          <w:tab w:val="center" w:pos="8222"/>
        </w:tabs>
        <w:autoSpaceDE w:val="0"/>
      </w:pPr>
    </w:p>
    <w:p w:rsidR="0064516F" w:rsidRDefault="0064516F" w:rsidP="0064516F">
      <w:pPr>
        <w:widowControl w:val="0"/>
        <w:tabs>
          <w:tab w:val="center" w:pos="1985"/>
          <w:tab w:val="center" w:pos="8222"/>
        </w:tabs>
        <w:autoSpaceDE w:val="0"/>
      </w:pPr>
    </w:p>
    <w:p w:rsidR="0064516F" w:rsidRDefault="0064516F" w:rsidP="0064516F">
      <w:pPr>
        <w:widowControl w:val="0"/>
        <w:tabs>
          <w:tab w:val="center" w:pos="1985"/>
          <w:tab w:val="center" w:pos="8222"/>
        </w:tabs>
        <w:autoSpaceDE w:val="0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64516F" w:rsidRDefault="0064516F" w:rsidP="0064516F">
      <w:pPr>
        <w:pStyle w:val="Nzev"/>
      </w:pPr>
    </w:p>
    <w:p w:rsidR="00D96833" w:rsidRDefault="00D96833"/>
    <w:sectPr w:rsidR="00D9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23" w:rsidRDefault="00B67D23" w:rsidP="0069235E">
      <w:r>
        <w:separator/>
      </w:r>
    </w:p>
  </w:endnote>
  <w:endnote w:type="continuationSeparator" w:id="0">
    <w:p w:rsidR="00B67D23" w:rsidRDefault="00B67D23" w:rsidP="0069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23" w:rsidRDefault="00B67D23" w:rsidP="0069235E">
      <w:r>
        <w:separator/>
      </w:r>
    </w:p>
  </w:footnote>
  <w:footnote w:type="continuationSeparator" w:id="0">
    <w:p w:rsidR="00B67D23" w:rsidRDefault="00B67D23" w:rsidP="0069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4F02FF"/>
    <w:multiLevelType w:val="hybridMultilevel"/>
    <w:tmpl w:val="195ADE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1D57A02"/>
    <w:multiLevelType w:val="hybridMultilevel"/>
    <w:tmpl w:val="4DF4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B75D5"/>
    <w:multiLevelType w:val="hybridMultilevel"/>
    <w:tmpl w:val="8C2AA4EA"/>
    <w:lvl w:ilvl="0" w:tplc="0405000F">
      <w:start w:val="1"/>
      <w:numFmt w:val="decimal"/>
      <w:lvlText w:val="%1.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0AE8298C"/>
    <w:multiLevelType w:val="hybridMultilevel"/>
    <w:tmpl w:val="502E8782"/>
    <w:lvl w:ilvl="0" w:tplc="A18AB36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524959"/>
    <w:multiLevelType w:val="hybridMultilevel"/>
    <w:tmpl w:val="22044084"/>
    <w:lvl w:ilvl="0" w:tplc="0405001B">
      <w:start w:val="1"/>
      <w:numFmt w:val="lowerRoman"/>
      <w:lvlText w:val="%1."/>
      <w:lvlJc w:val="righ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FD61B81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157D8D"/>
    <w:multiLevelType w:val="hybridMultilevel"/>
    <w:tmpl w:val="7D2A556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76E84"/>
    <w:multiLevelType w:val="hybridMultilevel"/>
    <w:tmpl w:val="3826588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45739"/>
    <w:multiLevelType w:val="hybridMultilevel"/>
    <w:tmpl w:val="0E0EAB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16539"/>
    <w:multiLevelType w:val="hybridMultilevel"/>
    <w:tmpl w:val="FC3AF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202EB"/>
    <w:multiLevelType w:val="hybridMultilevel"/>
    <w:tmpl w:val="2EB66ED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33AB"/>
    <w:multiLevelType w:val="hybridMultilevel"/>
    <w:tmpl w:val="5DEE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2C2F"/>
    <w:multiLevelType w:val="hybridMultilevel"/>
    <w:tmpl w:val="FD204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800DD"/>
    <w:multiLevelType w:val="hybridMultilevel"/>
    <w:tmpl w:val="0D106F4A"/>
    <w:lvl w:ilvl="0" w:tplc="0405001B">
      <w:start w:val="1"/>
      <w:numFmt w:val="lowerRoman"/>
      <w:lvlText w:val="%1."/>
      <w:lvlJc w:val="righ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E5762EE"/>
    <w:multiLevelType w:val="hybridMultilevel"/>
    <w:tmpl w:val="460807E4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80C71"/>
    <w:multiLevelType w:val="hybridMultilevel"/>
    <w:tmpl w:val="DF264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37F6"/>
    <w:multiLevelType w:val="hybridMultilevel"/>
    <w:tmpl w:val="203C29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ED5428"/>
    <w:multiLevelType w:val="hybridMultilevel"/>
    <w:tmpl w:val="A88EF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F17EB"/>
    <w:multiLevelType w:val="hybridMultilevel"/>
    <w:tmpl w:val="A4C2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543A9"/>
    <w:multiLevelType w:val="hybridMultilevel"/>
    <w:tmpl w:val="447E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41268"/>
    <w:multiLevelType w:val="hybridMultilevel"/>
    <w:tmpl w:val="839C5F8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D4A74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705144B"/>
    <w:multiLevelType w:val="hybridMultilevel"/>
    <w:tmpl w:val="6DC6E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C0E0B"/>
    <w:multiLevelType w:val="multilevel"/>
    <w:tmpl w:val="3D4CE15A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Čl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73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Seznamsodrkami2"/>
      <w:lvlText w:val="%4%5)"/>
      <w:lvlJc w:val="left"/>
      <w:pPr>
        <w:tabs>
          <w:tab w:val="num" w:pos="2381"/>
        </w:tabs>
        <w:ind w:left="2381" w:hanging="453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7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3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1" w:hanging="708"/>
      </w:pPr>
      <w:rPr>
        <w:rFonts w:cs="Times New Roman" w:hint="default"/>
      </w:rPr>
    </w:lvl>
  </w:abstractNum>
  <w:abstractNum w:abstractNumId="29" w15:restartNumberingAfterBreak="0">
    <w:nsid w:val="592F2415"/>
    <w:multiLevelType w:val="hybridMultilevel"/>
    <w:tmpl w:val="C3205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B29B2"/>
    <w:multiLevelType w:val="hybridMultilevel"/>
    <w:tmpl w:val="A734FB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55B3356"/>
    <w:multiLevelType w:val="hybridMultilevel"/>
    <w:tmpl w:val="CD7C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51B7F"/>
    <w:multiLevelType w:val="hybridMultilevel"/>
    <w:tmpl w:val="0D106F4A"/>
    <w:lvl w:ilvl="0" w:tplc="0405001B">
      <w:start w:val="1"/>
      <w:numFmt w:val="lowerRoman"/>
      <w:lvlText w:val="%1."/>
      <w:lvlJc w:val="righ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2A5630E"/>
    <w:multiLevelType w:val="hybridMultilevel"/>
    <w:tmpl w:val="95B01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E5CD2"/>
    <w:multiLevelType w:val="hybridMultilevel"/>
    <w:tmpl w:val="4A540A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CE7D8F"/>
    <w:multiLevelType w:val="hybridMultilevel"/>
    <w:tmpl w:val="3B9E667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25"/>
  </w:num>
  <w:num w:numId="9">
    <w:abstractNumId w:val="32"/>
  </w:num>
  <w:num w:numId="10">
    <w:abstractNumId w:val="9"/>
  </w:num>
  <w:num w:numId="11">
    <w:abstractNumId w:val="7"/>
  </w:num>
  <w:num w:numId="12">
    <w:abstractNumId w:val="17"/>
  </w:num>
  <w:num w:numId="13">
    <w:abstractNumId w:val="29"/>
  </w:num>
  <w:num w:numId="14">
    <w:abstractNumId w:val="31"/>
  </w:num>
  <w:num w:numId="15">
    <w:abstractNumId w:val="26"/>
  </w:num>
  <w:num w:numId="16">
    <w:abstractNumId w:val="16"/>
  </w:num>
  <w:num w:numId="17">
    <w:abstractNumId w:val="12"/>
  </w:num>
  <w:num w:numId="18">
    <w:abstractNumId w:val="19"/>
  </w:num>
  <w:num w:numId="19">
    <w:abstractNumId w:val="8"/>
  </w:num>
  <w:num w:numId="20">
    <w:abstractNumId w:val="23"/>
  </w:num>
  <w:num w:numId="21">
    <w:abstractNumId w:val="24"/>
  </w:num>
  <w:num w:numId="22">
    <w:abstractNumId w:val="15"/>
  </w:num>
  <w:num w:numId="23">
    <w:abstractNumId w:val="14"/>
  </w:num>
  <w:num w:numId="24">
    <w:abstractNumId w:val="33"/>
  </w:num>
  <w:num w:numId="25">
    <w:abstractNumId w:val="20"/>
  </w:num>
  <w:num w:numId="26">
    <w:abstractNumId w:val="27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2"/>
  </w:num>
  <w:num w:numId="31">
    <w:abstractNumId w:val="11"/>
  </w:num>
  <w:num w:numId="32">
    <w:abstractNumId w:val="34"/>
  </w:num>
  <w:num w:numId="33">
    <w:abstractNumId w:val="35"/>
  </w:num>
  <w:num w:numId="34">
    <w:abstractNumId w:val="6"/>
  </w:num>
  <w:num w:numId="35">
    <w:abstractNumId w:val="21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6F"/>
    <w:rsid w:val="000803DA"/>
    <w:rsid w:val="000C6480"/>
    <w:rsid w:val="001924C9"/>
    <w:rsid w:val="002806B7"/>
    <w:rsid w:val="003A6EBE"/>
    <w:rsid w:val="00464C6F"/>
    <w:rsid w:val="00475321"/>
    <w:rsid w:val="005B470D"/>
    <w:rsid w:val="0064516F"/>
    <w:rsid w:val="00671758"/>
    <w:rsid w:val="0069235E"/>
    <w:rsid w:val="00781573"/>
    <w:rsid w:val="00A335D7"/>
    <w:rsid w:val="00B67D23"/>
    <w:rsid w:val="00CA5727"/>
    <w:rsid w:val="00CA5EBF"/>
    <w:rsid w:val="00D96833"/>
    <w:rsid w:val="00E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43E4"/>
  <w15:chartTrackingRefBased/>
  <w15:docId w15:val="{63CC82C9-1580-4E3D-84F8-3B2033A2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4516F"/>
    <w:pPr>
      <w:keepNext/>
      <w:widowControl w:val="0"/>
      <w:numPr>
        <w:numId w:val="2"/>
      </w:numPr>
      <w:autoSpaceDE w:val="0"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516F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zev">
    <w:name w:val="Title"/>
    <w:basedOn w:val="Normln"/>
    <w:next w:val="Podnadpis"/>
    <w:link w:val="NzevChar"/>
    <w:qFormat/>
    <w:rsid w:val="0064516F"/>
    <w:pPr>
      <w:jc w:val="center"/>
    </w:pPr>
    <w:rPr>
      <w:b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64516F"/>
    <w:rPr>
      <w:rFonts w:ascii="Times New Roman" w:eastAsia="Times New Roman" w:hAnsi="Times New Roman" w:cs="Times New Roman"/>
      <w:b/>
      <w:sz w:val="36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64516F"/>
    <w:pPr>
      <w:widowControl w:val="0"/>
      <w:autoSpaceDE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451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645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64516F"/>
    <w:rPr>
      <w:rFonts w:eastAsiaTheme="minorEastAsia"/>
      <w:color w:val="5A5A5A" w:themeColor="text1" w:themeTint="A5"/>
      <w:spacing w:val="15"/>
      <w:lang w:eastAsia="ar-SA"/>
    </w:rPr>
  </w:style>
  <w:style w:type="paragraph" w:styleId="Odstavecseseznamem">
    <w:name w:val="List Paragraph"/>
    <w:basedOn w:val="Normln"/>
    <w:uiPriority w:val="34"/>
    <w:qFormat/>
    <w:rsid w:val="0064516F"/>
    <w:pPr>
      <w:ind w:left="720"/>
      <w:contextualSpacing/>
    </w:pPr>
  </w:style>
  <w:style w:type="paragraph" w:styleId="Seznamsodrkami2">
    <w:name w:val="List Bullet 2"/>
    <w:basedOn w:val="Normln"/>
    <w:autoRedefine/>
    <w:uiPriority w:val="99"/>
    <w:rsid w:val="0069235E"/>
    <w:pPr>
      <w:widowControl w:val="0"/>
      <w:numPr>
        <w:ilvl w:val="4"/>
        <w:numId w:val="27"/>
      </w:numPr>
      <w:tabs>
        <w:tab w:val="num" w:pos="1008"/>
      </w:tabs>
      <w:suppressAutoHyphens w:val="0"/>
      <w:overflowPunct w:val="0"/>
      <w:autoSpaceDE w:val="0"/>
      <w:autoSpaceDN w:val="0"/>
      <w:adjustRightInd w:val="0"/>
      <w:ind w:left="1080"/>
      <w:textAlignment w:val="baseline"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rsid w:val="0069235E"/>
    <w:pPr>
      <w:suppressAutoHyphens w:val="0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9235E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69235E"/>
    <w:rPr>
      <w:rFonts w:cs="Times New Roman"/>
      <w:vertAlign w:val="superscript"/>
    </w:rPr>
  </w:style>
  <w:style w:type="character" w:styleId="Zdraznn">
    <w:name w:val="Emphasis"/>
    <w:basedOn w:val="Standardnpsmoodstavce"/>
    <w:qFormat/>
    <w:rsid w:val="0069235E"/>
    <w:rPr>
      <w:i/>
      <w:iCs/>
    </w:rPr>
  </w:style>
  <w:style w:type="character" w:styleId="Siln">
    <w:name w:val="Strong"/>
    <w:basedOn w:val="Standardnpsmoodstavce"/>
    <w:qFormat/>
    <w:rsid w:val="006923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E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E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1489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4</cp:revision>
  <cp:lastPrinted>2018-10-08T11:51:00Z</cp:lastPrinted>
  <dcterms:created xsi:type="dcterms:W3CDTF">2018-09-10T12:15:00Z</dcterms:created>
  <dcterms:modified xsi:type="dcterms:W3CDTF">2018-10-08T11:53:00Z</dcterms:modified>
</cp:coreProperties>
</file>